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B7293" w14:textId="76652D75" w:rsidR="001C318E" w:rsidRPr="00706884" w:rsidRDefault="005B301C" w:rsidP="00180EA9">
      <w:pPr>
        <w:tabs>
          <w:tab w:val="left" w:pos="8088"/>
        </w:tabs>
        <w:spacing w:before="32" w:line="245" w:lineRule="auto"/>
        <w:ind w:left="996" w:right="-38" w:firstLine="223"/>
        <w:jc w:val="both"/>
        <w:rPr>
          <w:rFonts w:ascii="Times New Roman" w:eastAsia="Arial" w:hAnsi="Times New Roman"/>
          <w:b/>
          <w:spacing w:val="-1"/>
          <w:szCs w:val="24"/>
        </w:rPr>
      </w:pPr>
      <w:r w:rsidRPr="00706884">
        <w:rPr>
          <w:rFonts w:ascii="Times New Roman" w:eastAsia="Arial" w:hAnsi="Times New Roman"/>
          <w:b/>
          <w:spacing w:val="-1"/>
          <w:szCs w:val="24"/>
        </w:rPr>
        <w:t xml:space="preserve">                </w:t>
      </w:r>
      <w:r w:rsidR="00CB61ED" w:rsidRPr="00706884">
        <w:rPr>
          <w:rFonts w:ascii="Times New Roman" w:hAnsi="Times New Roman"/>
          <w:i/>
          <w:szCs w:val="24"/>
          <w:lang w:eastAsia="fr-FR"/>
        </w:rPr>
        <w:t xml:space="preserve">  </w:t>
      </w:r>
    </w:p>
    <w:p w14:paraId="7F6D19FF" w14:textId="76FF6779" w:rsidR="007C52AA" w:rsidRPr="00706884" w:rsidRDefault="00CB61ED" w:rsidP="00EE1256">
      <w:pPr>
        <w:spacing w:before="32"/>
        <w:ind w:right="-38"/>
        <w:jc w:val="center"/>
        <w:rPr>
          <w:rFonts w:ascii="Times New Roman" w:eastAsia="Arial" w:hAnsi="Times New Roman"/>
          <w:b/>
          <w:sz w:val="28"/>
          <w:szCs w:val="28"/>
        </w:rPr>
      </w:pPr>
      <w:r w:rsidRPr="00706884">
        <w:rPr>
          <w:rFonts w:ascii="Times New Roman" w:hAnsi="Times New Roman"/>
          <w:i/>
          <w:sz w:val="28"/>
          <w:szCs w:val="28"/>
          <w:lang w:eastAsia="fr-FR"/>
        </w:rPr>
        <w:t xml:space="preserve">   </w:t>
      </w:r>
      <w:r w:rsidR="007C52AA" w:rsidRPr="00706884">
        <w:rPr>
          <w:rFonts w:ascii="Times New Roman" w:eastAsia="Arial" w:hAnsi="Times New Roman"/>
          <w:b/>
          <w:spacing w:val="1"/>
          <w:sz w:val="28"/>
          <w:szCs w:val="28"/>
        </w:rPr>
        <w:t>MI</w:t>
      </w:r>
      <w:r w:rsidR="007C52AA" w:rsidRPr="00706884">
        <w:rPr>
          <w:rFonts w:ascii="Times New Roman" w:eastAsia="Arial" w:hAnsi="Times New Roman"/>
          <w:b/>
          <w:sz w:val="28"/>
          <w:szCs w:val="28"/>
        </w:rPr>
        <w:t>NIS</w:t>
      </w:r>
      <w:r w:rsidR="007C52AA" w:rsidRPr="00706884">
        <w:rPr>
          <w:rFonts w:ascii="Times New Roman" w:eastAsia="Arial" w:hAnsi="Times New Roman"/>
          <w:b/>
          <w:spacing w:val="1"/>
          <w:sz w:val="28"/>
          <w:szCs w:val="28"/>
        </w:rPr>
        <w:t>T</w:t>
      </w:r>
      <w:r w:rsidR="007C52AA" w:rsidRPr="00706884">
        <w:rPr>
          <w:rFonts w:ascii="Times New Roman" w:eastAsia="Arial" w:hAnsi="Times New Roman"/>
          <w:b/>
          <w:sz w:val="28"/>
          <w:szCs w:val="28"/>
        </w:rPr>
        <w:t>ERE</w:t>
      </w:r>
      <w:r w:rsidR="007C52AA" w:rsidRPr="00706884">
        <w:rPr>
          <w:rFonts w:ascii="Times New Roman" w:eastAsia="Arial" w:hAnsi="Times New Roman"/>
          <w:b/>
          <w:spacing w:val="1"/>
          <w:sz w:val="28"/>
          <w:szCs w:val="28"/>
        </w:rPr>
        <w:t xml:space="preserve"> </w:t>
      </w:r>
      <w:r w:rsidR="007C52AA" w:rsidRPr="00706884">
        <w:rPr>
          <w:rFonts w:ascii="Times New Roman" w:eastAsia="Arial" w:hAnsi="Times New Roman"/>
          <w:b/>
          <w:sz w:val="28"/>
          <w:szCs w:val="28"/>
        </w:rPr>
        <w:t>D</w:t>
      </w:r>
      <w:r w:rsidR="007C52AA" w:rsidRPr="00706884">
        <w:rPr>
          <w:rFonts w:ascii="Times New Roman" w:eastAsia="Arial" w:hAnsi="Times New Roman"/>
          <w:b/>
          <w:spacing w:val="-1"/>
          <w:sz w:val="28"/>
          <w:szCs w:val="28"/>
        </w:rPr>
        <w:t>E</w:t>
      </w:r>
      <w:r w:rsidR="007C52AA" w:rsidRPr="00706884">
        <w:rPr>
          <w:rFonts w:ascii="Times New Roman" w:eastAsia="Arial" w:hAnsi="Times New Roman"/>
          <w:b/>
          <w:sz w:val="28"/>
          <w:szCs w:val="28"/>
        </w:rPr>
        <w:t xml:space="preserve">S INFRASTRUCTURES </w:t>
      </w:r>
    </w:p>
    <w:p w14:paraId="178B57C1" w14:textId="77777777" w:rsidR="007C52AA" w:rsidRPr="00F76B74" w:rsidRDefault="007C52AA" w:rsidP="00EE1256">
      <w:pPr>
        <w:spacing w:before="32"/>
        <w:ind w:right="-38"/>
        <w:jc w:val="center"/>
        <w:rPr>
          <w:rFonts w:ascii="Times New Roman" w:eastAsia="Arial" w:hAnsi="Times New Roman"/>
          <w:b/>
          <w:sz w:val="12"/>
          <w:szCs w:val="12"/>
        </w:rPr>
      </w:pPr>
    </w:p>
    <w:p w14:paraId="03C3EC22" w14:textId="2BB5EB48" w:rsidR="002A3F65" w:rsidRPr="00706884" w:rsidRDefault="000760BE" w:rsidP="0090407B">
      <w:pPr>
        <w:spacing w:before="32"/>
        <w:ind w:right="-38"/>
        <w:jc w:val="center"/>
        <w:rPr>
          <w:rFonts w:ascii="Times New Roman" w:eastAsia="Arial" w:hAnsi="Times New Roman"/>
          <w:b/>
          <w:sz w:val="26"/>
          <w:szCs w:val="26"/>
        </w:rPr>
      </w:pPr>
      <w:r w:rsidRPr="00706884">
        <w:rPr>
          <w:rFonts w:ascii="Times New Roman" w:eastAsia="Arial" w:hAnsi="Times New Roman"/>
          <w:b/>
          <w:sz w:val="26"/>
          <w:szCs w:val="26"/>
        </w:rPr>
        <w:t xml:space="preserve">AGENCE DE GESTION DES ROUTES </w:t>
      </w:r>
      <w:r w:rsidR="00C6687C" w:rsidRPr="00706884">
        <w:rPr>
          <w:rFonts w:ascii="Times New Roman" w:eastAsia="Arial" w:hAnsi="Times New Roman"/>
          <w:b/>
          <w:sz w:val="26"/>
          <w:szCs w:val="26"/>
        </w:rPr>
        <w:t>(AGEROUTE GUINEE SA)</w:t>
      </w:r>
    </w:p>
    <w:p w14:paraId="6F5B5809" w14:textId="77777777" w:rsidR="007C52AA" w:rsidRPr="00F76B74" w:rsidRDefault="007C52AA" w:rsidP="00EE1256">
      <w:pPr>
        <w:pStyle w:val="Paragraphedeliste"/>
        <w:tabs>
          <w:tab w:val="left" w:pos="732"/>
        </w:tabs>
        <w:autoSpaceDE w:val="0"/>
        <w:autoSpaceDN w:val="0"/>
        <w:spacing w:before="1"/>
        <w:ind w:left="0" w:right="117"/>
        <w:jc w:val="both"/>
        <w:rPr>
          <w:rFonts w:ascii="Times New Roman" w:hAnsi="Times New Roman"/>
          <w:b/>
          <w:sz w:val="12"/>
          <w:szCs w:val="12"/>
        </w:rPr>
      </w:pPr>
    </w:p>
    <w:p w14:paraId="1E4D52D3" w14:textId="77777777" w:rsidR="007C52AA" w:rsidRPr="00706884" w:rsidRDefault="007C52AA" w:rsidP="00EE1256">
      <w:pPr>
        <w:jc w:val="center"/>
        <w:rPr>
          <w:rFonts w:ascii="Times New Roman" w:eastAsia="Arial" w:hAnsi="Times New Roman"/>
          <w:b/>
          <w:sz w:val="26"/>
          <w:szCs w:val="26"/>
        </w:rPr>
      </w:pPr>
      <w:r w:rsidRPr="00706884">
        <w:rPr>
          <w:rFonts w:ascii="Times New Roman" w:eastAsia="Arial" w:hAnsi="Times New Roman"/>
          <w:b/>
          <w:sz w:val="26"/>
          <w:szCs w:val="26"/>
        </w:rPr>
        <w:t>UNITE DE GESTION DES PROJETS TRANSPORTS-BAD</w:t>
      </w:r>
    </w:p>
    <w:p w14:paraId="33396079" w14:textId="3010DAAE" w:rsidR="001C4F97" w:rsidRPr="00F76B74" w:rsidRDefault="00474EF8" w:rsidP="0090407B">
      <w:pPr>
        <w:keepNext/>
        <w:outlineLvl w:val="0"/>
        <w:rPr>
          <w:rFonts w:ascii="Times New Roman" w:eastAsia="Arial" w:hAnsi="Times New Roman"/>
          <w:b/>
          <w:sz w:val="12"/>
          <w:szCs w:val="12"/>
        </w:rPr>
      </w:pPr>
      <w:r w:rsidRPr="00706884">
        <w:rPr>
          <w:rFonts w:ascii="Times New Roman" w:eastAsia="Arial" w:hAnsi="Times New Roman"/>
          <w:b/>
          <w:szCs w:val="24"/>
        </w:rPr>
        <w:t xml:space="preserve">               </w:t>
      </w:r>
    </w:p>
    <w:p w14:paraId="59B21D80" w14:textId="7B50A597" w:rsidR="000D75EC" w:rsidRPr="00706884" w:rsidRDefault="000D75EC" w:rsidP="00EE1256">
      <w:pPr>
        <w:pStyle w:val="Default"/>
        <w:jc w:val="center"/>
        <w:rPr>
          <w:rFonts w:ascii="Times New Roman" w:hAnsi="Times New Roman" w:cs="Times New Roman"/>
          <w:b/>
          <w:color w:val="auto"/>
        </w:rPr>
      </w:pPr>
      <w:r w:rsidRPr="00706884">
        <w:rPr>
          <w:rFonts w:ascii="Times New Roman" w:hAnsi="Times New Roman" w:cs="Times New Roman"/>
          <w:b/>
          <w:color w:val="auto"/>
        </w:rPr>
        <w:t>AVIS A MANIFESTATION D’INTERET</w:t>
      </w:r>
      <w:r w:rsidR="00474EF8" w:rsidRPr="00706884">
        <w:rPr>
          <w:rFonts w:ascii="Times New Roman" w:hAnsi="Times New Roman" w:cs="Times New Roman"/>
          <w:b/>
          <w:color w:val="auto"/>
        </w:rPr>
        <w:t xml:space="preserve"> </w:t>
      </w:r>
    </w:p>
    <w:p w14:paraId="21228C19" w14:textId="73893D82" w:rsidR="000D75EC" w:rsidRPr="00706884" w:rsidRDefault="000D75EC" w:rsidP="00EE1256">
      <w:pPr>
        <w:pStyle w:val="Default"/>
        <w:jc w:val="center"/>
        <w:rPr>
          <w:rFonts w:ascii="Times New Roman" w:hAnsi="Times New Roman" w:cs="Times New Roman"/>
          <w:bCs/>
          <w:color w:val="auto"/>
        </w:rPr>
      </w:pPr>
      <w:r w:rsidRPr="00706884">
        <w:rPr>
          <w:rFonts w:ascii="Times New Roman" w:hAnsi="Times New Roman" w:cs="Times New Roman"/>
          <w:bCs/>
          <w:color w:val="auto"/>
        </w:rPr>
        <w:t>(SERVICE DE CONSULTANTS</w:t>
      </w:r>
      <w:r w:rsidR="00560769" w:rsidRPr="00706884">
        <w:rPr>
          <w:rFonts w:ascii="Times New Roman" w:hAnsi="Times New Roman" w:cs="Times New Roman"/>
          <w:bCs/>
          <w:color w:val="auto"/>
        </w:rPr>
        <w:t xml:space="preserve"> - INDIVIDUELS</w:t>
      </w:r>
      <w:r w:rsidRPr="00706884">
        <w:rPr>
          <w:rFonts w:ascii="Times New Roman" w:hAnsi="Times New Roman" w:cs="Times New Roman"/>
          <w:bCs/>
          <w:color w:val="auto"/>
        </w:rPr>
        <w:t>)</w:t>
      </w:r>
    </w:p>
    <w:p w14:paraId="0A75D78D" w14:textId="77777777" w:rsidR="00A004D8" w:rsidRPr="00F76B74" w:rsidRDefault="00A004D8" w:rsidP="00A004D8">
      <w:pPr>
        <w:pBdr>
          <w:top w:val="single" w:sz="8" w:space="10" w:color="FFFFFF"/>
          <w:bottom w:val="single" w:sz="12" w:space="0" w:color="auto"/>
        </w:pBdr>
        <w:rPr>
          <w:rFonts w:ascii="Times New Roman" w:hAnsi="Times New Roman"/>
          <w:b/>
          <w:strike/>
          <w:sz w:val="2"/>
          <w:szCs w:val="2"/>
        </w:rPr>
      </w:pPr>
    </w:p>
    <w:p w14:paraId="01441B2D" w14:textId="77777777" w:rsidR="000D75EC" w:rsidRPr="00706884" w:rsidRDefault="000D75EC" w:rsidP="00A004D8">
      <w:pPr>
        <w:jc w:val="both"/>
        <w:rPr>
          <w:rFonts w:ascii="Times New Roman" w:hAnsi="Times New Roman"/>
          <w:b/>
          <w:spacing w:val="-2"/>
          <w:szCs w:val="24"/>
        </w:rPr>
      </w:pPr>
      <w:r w:rsidRPr="00706884">
        <w:rPr>
          <w:rFonts w:ascii="Times New Roman" w:hAnsi="Times New Roman"/>
          <w:b/>
          <w:spacing w:val="-2"/>
          <w:szCs w:val="24"/>
        </w:rPr>
        <w:t>Secteur des Transports</w:t>
      </w:r>
    </w:p>
    <w:p w14:paraId="7A96198C" w14:textId="77777777" w:rsidR="000B37DD" w:rsidRPr="00F76B74" w:rsidRDefault="000B37DD" w:rsidP="00AE70B7">
      <w:pPr>
        <w:ind w:right="-1"/>
        <w:jc w:val="both"/>
        <w:rPr>
          <w:rFonts w:ascii="Times New Roman" w:hAnsi="Times New Roman"/>
          <w:spacing w:val="-4"/>
          <w:sz w:val="10"/>
          <w:szCs w:val="10"/>
        </w:rPr>
      </w:pPr>
    </w:p>
    <w:p w14:paraId="17C712F0" w14:textId="2F754DDC" w:rsidR="00AE70B7" w:rsidRPr="00706884" w:rsidRDefault="00AE70B7" w:rsidP="00AE70B7">
      <w:pPr>
        <w:ind w:right="-1"/>
        <w:jc w:val="both"/>
        <w:rPr>
          <w:rFonts w:ascii="Times New Roman" w:hAnsi="Times New Roman"/>
          <w:b/>
          <w:bCs/>
          <w:szCs w:val="24"/>
          <w:lang w:eastAsia="fr-FR"/>
        </w:rPr>
      </w:pPr>
      <w:r w:rsidRPr="00706884">
        <w:rPr>
          <w:rFonts w:ascii="Times New Roman" w:hAnsi="Times New Roman"/>
          <w:b/>
          <w:bCs/>
          <w:spacing w:val="-4"/>
          <w:szCs w:val="24"/>
        </w:rPr>
        <w:t>Référence</w:t>
      </w:r>
      <w:r w:rsidR="00FB248B" w:rsidRPr="00706884">
        <w:rPr>
          <w:rFonts w:ascii="Times New Roman" w:hAnsi="Times New Roman"/>
          <w:b/>
          <w:bCs/>
          <w:spacing w:val="-4"/>
          <w:szCs w:val="24"/>
        </w:rPr>
        <w:t>s</w:t>
      </w:r>
      <w:r w:rsidRPr="00706884">
        <w:rPr>
          <w:rFonts w:ascii="Times New Roman" w:hAnsi="Times New Roman"/>
          <w:b/>
          <w:bCs/>
          <w:spacing w:val="-4"/>
          <w:szCs w:val="24"/>
        </w:rPr>
        <w:t xml:space="preserve"> de l’accord des financements :</w:t>
      </w:r>
      <w:r w:rsidR="00B80C1C" w:rsidRPr="00706884">
        <w:rPr>
          <w:rFonts w:ascii="Times New Roman" w:hAnsi="Times New Roman"/>
          <w:b/>
          <w:bCs/>
          <w:szCs w:val="24"/>
          <w:lang w:eastAsia="fr-FR"/>
        </w:rPr>
        <w:t xml:space="preserve"> </w:t>
      </w:r>
    </w:p>
    <w:p w14:paraId="240D2572" w14:textId="77777777" w:rsidR="00E525AB" w:rsidRPr="00F76B74" w:rsidRDefault="00E525AB" w:rsidP="00AE70B7">
      <w:pPr>
        <w:ind w:right="-1"/>
        <w:jc w:val="both"/>
        <w:rPr>
          <w:rFonts w:ascii="Times New Roman" w:hAnsi="Times New Roman"/>
          <w:b/>
          <w:bCs/>
          <w:sz w:val="12"/>
          <w:szCs w:val="12"/>
          <w:highlight w:val="yellow"/>
          <w:lang w:eastAsia="fr-FR"/>
        </w:rPr>
      </w:pPr>
    </w:p>
    <w:p w14:paraId="5646964B" w14:textId="77777777" w:rsidR="00853E84" w:rsidRPr="00706884" w:rsidRDefault="00853E84" w:rsidP="00853E84">
      <w:pPr>
        <w:autoSpaceDE w:val="0"/>
        <w:autoSpaceDN w:val="0"/>
        <w:adjustRightInd w:val="0"/>
        <w:ind w:left="25" w:right="11" w:hanging="3"/>
        <w:jc w:val="both"/>
        <w:rPr>
          <w:rFonts w:ascii="Times New Roman" w:eastAsia="Calibri" w:hAnsi="Times New Roman"/>
          <w:szCs w:val="24"/>
          <w:lang w:val="en-US" w:eastAsia="fr-FR"/>
        </w:rPr>
      </w:pPr>
      <w:r w:rsidRPr="00706884">
        <w:rPr>
          <w:rFonts w:ascii="Times New Roman" w:eastAsia="Calibri" w:hAnsi="Times New Roman"/>
          <w:szCs w:val="24"/>
          <w:lang w:val="en-US" w:eastAsia="fr-FR"/>
        </w:rPr>
        <w:t>N</w:t>
      </w:r>
      <w:r w:rsidRPr="00706884">
        <w:rPr>
          <w:rFonts w:ascii="Times New Roman" w:eastAsia="Calibri" w:hAnsi="Times New Roman"/>
          <w:szCs w:val="24"/>
          <w:vertAlign w:val="superscript"/>
          <w:lang w:val="en-US" w:eastAsia="fr-FR"/>
        </w:rPr>
        <w:t xml:space="preserve">o </w:t>
      </w:r>
      <w:r w:rsidRPr="00706884">
        <w:rPr>
          <w:rFonts w:ascii="Times New Roman" w:eastAsia="Calibri" w:hAnsi="Times New Roman"/>
          <w:szCs w:val="24"/>
          <w:lang w:val="en-US" w:eastAsia="fr-FR"/>
        </w:rPr>
        <w:t xml:space="preserve">FAD initial (Prêt): 21001503 032 594 </w:t>
      </w:r>
    </w:p>
    <w:p w14:paraId="6D00AEA2" w14:textId="77777777" w:rsidR="00853E84" w:rsidRPr="00706884" w:rsidRDefault="00853E84" w:rsidP="00853E84">
      <w:pPr>
        <w:autoSpaceDE w:val="0"/>
        <w:autoSpaceDN w:val="0"/>
        <w:adjustRightInd w:val="0"/>
        <w:ind w:left="25" w:right="11" w:hanging="3"/>
        <w:jc w:val="both"/>
        <w:rPr>
          <w:rFonts w:ascii="Times New Roman" w:eastAsia="Calibri" w:hAnsi="Times New Roman"/>
          <w:szCs w:val="24"/>
          <w:lang w:val="en-US" w:eastAsia="fr-FR"/>
        </w:rPr>
      </w:pPr>
      <w:r w:rsidRPr="00706884">
        <w:rPr>
          <w:rFonts w:ascii="Times New Roman" w:eastAsia="Calibri" w:hAnsi="Times New Roman"/>
          <w:szCs w:val="24"/>
          <w:lang w:val="en-US" w:eastAsia="fr-FR"/>
        </w:rPr>
        <w:t>N</w:t>
      </w:r>
      <w:r w:rsidRPr="00706884">
        <w:rPr>
          <w:rFonts w:ascii="Times New Roman" w:eastAsia="Calibri" w:hAnsi="Times New Roman"/>
          <w:szCs w:val="24"/>
          <w:vertAlign w:val="superscript"/>
          <w:lang w:val="en-US" w:eastAsia="fr-FR"/>
        </w:rPr>
        <w:t xml:space="preserve">o </w:t>
      </w:r>
      <w:r w:rsidRPr="00706884">
        <w:rPr>
          <w:rFonts w:ascii="Times New Roman" w:eastAsia="Calibri" w:hAnsi="Times New Roman"/>
          <w:szCs w:val="24"/>
          <w:lang w:val="en-US" w:eastAsia="fr-FR"/>
        </w:rPr>
        <w:t>FAT initial (Prêt): 5900 150 000 401</w:t>
      </w:r>
    </w:p>
    <w:p w14:paraId="4E387290" w14:textId="77777777" w:rsidR="00853E84" w:rsidRPr="00706884" w:rsidRDefault="00853E84" w:rsidP="00853E84">
      <w:pPr>
        <w:autoSpaceDE w:val="0"/>
        <w:autoSpaceDN w:val="0"/>
        <w:adjustRightInd w:val="0"/>
        <w:ind w:left="25" w:right="11" w:hanging="3"/>
        <w:jc w:val="both"/>
        <w:rPr>
          <w:rFonts w:ascii="Times New Roman" w:eastAsia="Calibri" w:hAnsi="Times New Roman"/>
          <w:szCs w:val="24"/>
          <w:lang w:eastAsia="fr-FR"/>
        </w:rPr>
      </w:pPr>
      <w:r w:rsidRPr="00706884">
        <w:rPr>
          <w:rFonts w:ascii="Times New Roman" w:eastAsia="Calibri" w:hAnsi="Times New Roman"/>
          <w:szCs w:val="24"/>
          <w:lang w:eastAsia="fr-FR"/>
        </w:rPr>
        <w:t>N</w:t>
      </w:r>
      <w:r w:rsidRPr="00706884">
        <w:rPr>
          <w:rFonts w:ascii="Times New Roman" w:eastAsia="Calibri" w:hAnsi="Times New Roman"/>
          <w:szCs w:val="24"/>
          <w:vertAlign w:val="superscript"/>
          <w:lang w:eastAsia="fr-FR"/>
        </w:rPr>
        <w:t xml:space="preserve">o </w:t>
      </w:r>
      <w:r w:rsidRPr="00706884">
        <w:rPr>
          <w:rFonts w:ascii="Times New Roman" w:eastAsia="Calibri" w:hAnsi="Times New Roman"/>
          <w:szCs w:val="24"/>
          <w:lang w:eastAsia="fr-FR"/>
        </w:rPr>
        <w:t xml:space="preserve">FAD add (Prêt) : 2100 150 033 396 </w:t>
      </w:r>
    </w:p>
    <w:p w14:paraId="03DDD0A9" w14:textId="77777777" w:rsidR="00E525AB" w:rsidRPr="00F76B74" w:rsidRDefault="00E525AB" w:rsidP="00AE70B7">
      <w:pPr>
        <w:ind w:right="-1"/>
        <w:jc w:val="both"/>
        <w:rPr>
          <w:rFonts w:ascii="Times New Roman" w:hAnsi="Times New Roman"/>
          <w:b/>
          <w:spacing w:val="-4"/>
          <w:sz w:val="12"/>
          <w:szCs w:val="12"/>
          <w:highlight w:val="yellow"/>
        </w:rPr>
      </w:pPr>
    </w:p>
    <w:p w14:paraId="61528313" w14:textId="77777777" w:rsidR="00853E84" w:rsidRPr="00706884" w:rsidRDefault="00AE70B7" w:rsidP="00853E84">
      <w:pPr>
        <w:autoSpaceDE w:val="0"/>
        <w:autoSpaceDN w:val="0"/>
        <w:adjustRightInd w:val="0"/>
        <w:ind w:left="25" w:right="11" w:hanging="3"/>
        <w:jc w:val="both"/>
        <w:rPr>
          <w:rFonts w:ascii="Times New Roman" w:eastAsia="Calibri" w:hAnsi="Times New Roman"/>
          <w:szCs w:val="24"/>
          <w:lang w:eastAsia="fr-FR"/>
        </w:rPr>
      </w:pPr>
      <w:r w:rsidRPr="00706884">
        <w:rPr>
          <w:rFonts w:ascii="Times New Roman" w:hAnsi="Times New Roman"/>
          <w:b/>
          <w:bCs/>
          <w:szCs w:val="24"/>
        </w:rPr>
        <w:t xml:space="preserve">N° d’Identification du projet : </w:t>
      </w:r>
      <w:r w:rsidR="00853E84" w:rsidRPr="00706884">
        <w:rPr>
          <w:rFonts w:ascii="Times New Roman" w:eastAsia="Calibri" w:hAnsi="Times New Roman"/>
          <w:szCs w:val="24"/>
          <w:lang w:eastAsia="fr-FR"/>
        </w:rPr>
        <w:t>P-Z1-DB0-162/165</w:t>
      </w:r>
    </w:p>
    <w:p w14:paraId="4B2E417A" w14:textId="357B62FE" w:rsidR="00AE70B7" w:rsidRPr="00706884" w:rsidRDefault="00AE70B7" w:rsidP="00AE70B7">
      <w:pPr>
        <w:jc w:val="both"/>
        <w:rPr>
          <w:rFonts w:ascii="Times New Roman" w:hAnsi="Times New Roman"/>
          <w:b/>
          <w:bCs/>
          <w:szCs w:val="24"/>
        </w:rPr>
      </w:pPr>
    </w:p>
    <w:p w14:paraId="3700FE1E" w14:textId="77777777" w:rsidR="000B37DD" w:rsidRPr="00F76B74" w:rsidRDefault="000B37DD" w:rsidP="00A004D8">
      <w:pPr>
        <w:pStyle w:val="Corpsdetexte"/>
        <w:spacing w:after="0"/>
        <w:rPr>
          <w:sz w:val="2"/>
          <w:szCs w:val="2"/>
          <w:lang w:val="fr-FR"/>
        </w:rPr>
      </w:pPr>
    </w:p>
    <w:p w14:paraId="3CCDE8E1" w14:textId="74C3C8DB" w:rsidR="00DA7081" w:rsidRPr="00706884" w:rsidRDefault="00AE70B7" w:rsidP="00A004D8">
      <w:pPr>
        <w:pStyle w:val="Corpsdetexte"/>
        <w:spacing w:after="0"/>
        <w:rPr>
          <w:lang w:val="fr-FR"/>
        </w:rPr>
      </w:pPr>
      <w:r w:rsidRPr="00706884">
        <w:rPr>
          <w:lang w:val="fr-FR"/>
        </w:rPr>
        <w:t xml:space="preserve">Référence de l’avis : </w:t>
      </w:r>
      <w:r w:rsidR="001D4EB3" w:rsidRPr="00706884">
        <w:rPr>
          <w:rFonts w:eastAsia="SimSun"/>
          <w:b/>
          <w:lang w:val="fr-FR"/>
        </w:rPr>
        <w:t>N</w:t>
      </w:r>
      <w:r w:rsidR="00A42B03" w:rsidRPr="00706884">
        <w:rPr>
          <w:rFonts w:eastAsia="SimSun"/>
          <w:b/>
          <w:lang w:val="fr-FR"/>
        </w:rPr>
        <w:t>°008</w:t>
      </w:r>
      <w:r w:rsidR="001D4EB3" w:rsidRPr="00706884">
        <w:rPr>
          <w:rFonts w:eastAsia="SimSun"/>
          <w:b/>
          <w:lang w:val="fr-FR"/>
        </w:rPr>
        <w:t>C/MI/AGEROUTE/UGP-BAD/202</w:t>
      </w:r>
      <w:r w:rsidR="009C7A3B" w:rsidRPr="00706884">
        <w:rPr>
          <w:rFonts w:eastAsia="SimSun"/>
          <w:b/>
          <w:lang w:val="fr-FR"/>
        </w:rPr>
        <w:t>6</w:t>
      </w:r>
      <w:r w:rsidRPr="00706884">
        <w:rPr>
          <w:rFonts w:eastAsia="SimSun"/>
          <w:b/>
          <w:lang w:val="fr-FR"/>
        </w:rPr>
        <w:t xml:space="preserve"> </w:t>
      </w:r>
      <w:r w:rsidR="001D4EB3" w:rsidRPr="00706884">
        <w:rPr>
          <w:rFonts w:eastAsia="SimSun"/>
          <w:b/>
          <w:lang w:val="fr-FR"/>
        </w:rPr>
        <w:t xml:space="preserve">du </w:t>
      </w:r>
      <w:r w:rsidR="00A42B03" w:rsidRPr="00706884">
        <w:rPr>
          <w:rFonts w:eastAsia="SimSun"/>
          <w:b/>
          <w:lang w:val="fr-FR"/>
        </w:rPr>
        <w:t>28</w:t>
      </w:r>
      <w:r w:rsidR="00BA0BB4" w:rsidRPr="00706884">
        <w:rPr>
          <w:rFonts w:eastAsia="SimSun"/>
          <w:b/>
          <w:lang w:val="fr-FR"/>
        </w:rPr>
        <w:t>/09/</w:t>
      </w:r>
      <w:r w:rsidRPr="00706884">
        <w:rPr>
          <w:rFonts w:eastAsia="SimSun"/>
          <w:b/>
          <w:lang w:val="fr-FR"/>
        </w:rPr>
        <w:t>202</w:t>
      </w:r>
      <w:r w:rsidR="009C7A3B" w:rsidRPr="00706884">
        <w:rPr>
          <w:rFonts w:eastAsia="SimSun"/>
          <w:b/>
          <w:lang w:val="fr-FR"/>
        </w:rPr>
        <w:t>6</w:t>
      </w:r>
    </w:p>
    <w:p w14:paraId="6C2FED60" w14:textId="77777777" w:rsidR="000B37DD" w:rsidRPr="00F76B74" w:rsidRDefault="000B37DD" w:rsidP="00AE70B7">
      <w:pPr>
        <w:spacing w:line="276" w:lineRule="auto"/>
        <w:jc w:val="center"/>
        <w:rPr>
          <w:rFonts w:ascii="Times New Roman" w:hAnsi="Times New Roman"/>
          <w:sz w:val="6"/>
          <w:szCs w:val="6"/>
        </w:rPr>
      </w:pPr>
    </w:p>
    <w:p w14:paraId="1E803C5D" w14:textId="04D3D2BC" w:rsidR="004B654C" w:rsidRPr="00706884" w:rsidRDefault="00474EF8" w:rsidP="004B654C">
      <w:pPr>
        <w:jc w:val="both"/>
        <w:rPr>
          <w:rFonts w:ascii="Times New Roman" w:hAnsi="Times New Roman"/>
          <w:b/>
          <w:i/>
          <w:szCs w:val="24"/>
        </w:rPr>
      </w:pPr>
      <w:r w:rsidRPr="00706884">
        <w:rPr>
          <w:rFonts w:ascii="Times New Roman" w:hAnsi="Times New Roman"/>
          <w:szCs w:val="24"/>
        </w:rPr>
        <w:t xml:space="preserve">Objet : </w:t>
      </w:r>
      <w:r w:rsidR="00C640CB" w:rsidRPr="00706884">
        <w:rPr>
          <w:rFonts w:ascii="Times New Roman" w:hAnsi="Times New Roman"/>
          <w:b/>
          <w:szCs w:val="24"/>
        </w:rPr>
        <w:t xml:space="preserve">Recrutement d’un Consultant Individuel </w:t>
      </w:r>
      <w:r w:rsidR="009A4C04" w:rsidRPr="00706884">
        <w:rPr>
          <w:rFonts w:ascii="Times New Roman" w:hAnsi="Times New Roman"/>
          <w:b/>
          <w:szCs w:val="24"/>
        </w:rPr>
        <w:t xml:space="preserve">pour </w:t>
      </w:r>
      <w:bookmarkStart w:id="0" w:name="_Hlk182489647"/>
      <w:r w:rsidR="00FC77F7" w:rsidRPr="00706884">
        <w:rPr>
          <w:rFonts w:ascii="Times New Roman" w:hAnsi="Times New Roman"/>
          <w:b/>
          <w:szCs w:val="24"/>
        </w:rPr>
        <w:t>l’</w:t>
      </w:r>
      <w:r w:rsidR="004B654C" w:rsidRPr="00706884">
        <w:rPr>
          <w:rFonts w:ascii="Times New Roman" w:hAnsi="Times New Roman"/>
          <w:b/>
          <w:szCs w:val="24"/>
        </w:rPr>
        <w:t>audit d’achèvement de mise en œuvre du plan d'action de réinstallation (</w:t>
      </w:r>
      <w:r w:rsidR="00280A43" w:rsidRPr="00706884">
        <w:rPr>
          <w:rFonts w:ascii="Times New Roman" w:hAnsi="Times New Roman"/>
          <w:b/>
          <w:szCs w:val="24"/>
        </w:rPr>
        <w:t>PAR</w:t>
      </w:r>
      <w:r w:rsidR="004B654C" w:rsidRPr="00706884">
        <w:rPr>
          <w:rFonts w:ascii="Times New Roman" w:hAnsi="Times New Roman"/>
          <w:b/>
          <w:szCs w:val="24"/>
        </w:rPr>
        <w:t xml:space="preserve">) des personnes affectées par </w:t>
      </w:r>
      <w:bookmarkEnd w:id="0"/>
      <w:r w:rsidR="00AE28C9" w:rsidRPr="00706884">
        <w:rPr>
          <w:rFonts w:ascii="Times New Roman" w:hAnsi="Times New Roman"/>
          <w:b/>
          <w:szCs w:val="24"/>
        </w:rPr>
        <w:t xml:space="preserve">le </w:t>
      </w:r>
      <w:r w:rsidR="00E525AB" w:rsidRPr="00706884">
        <w:rPr>
          <w:rFonts w:ascii="Times New Roman" w:hAnsi="Times New Roman"/>
          <w:b/>
          <w:szCs w:val="24"/>
        </w:rPr>
        <w:t>projet d'aménagement et de bitumage de la route Lola-</w:t>
      </w:r>
      <w:r w:rsidR="00853E84" w:rsidRPr="00706884">
        <w:rPr>
          <w:rFonts w:ascii="Times New Roman" w:hAnsi="Times New Roman"/>
          <w:b/>
          <w:szCs w:val="24"/>
        </w:rPr>
        <w:t>N’zoo</w:t>
      </w:r>
      <w:r w:rsidR="00E525AB" w:rsidRPr="00706884">
        <w:rPr>
          <w:rFonts w:ascii="Times New Roman" w:hAnsi="Times New Roman"/>
          <w:b/>
          <w:szCs w:val="24"/>
        </w:rPr>
        <w:t>-Frontière Côte d'Ivoire</w:t>
      </w:r>
    </w:p>
    <w:p w14:paraId="29F5EC88" w14:textId="38988F55" w:rsidR="000B37DD" w:rsidRPr="00F76B74" w:rsidRDefault="000B37DD" w:rsidP="004B654C">
      <w:pPr>
        <w:spacing w:line="276" w:lineRule="auto"/>
        <w:jc w:val="center"/>
        <w:rPr>
          <w:rFonts w:ascii="Times New Roman" w:hAnsi="Times New Roman"/>
          <w:sz w:val="8"/>
          <w:szCs w:val="8"/>
        </w:rPr>
      </w:pPr>
    </w:p>
    <w:p w14:paraId="25E51719" w14:textId="57CC20D2" w:rsidR="00AE70B7" w:rsidRPr="00706884" w:rsidRDefault="00474EF8" w:rsidP="004E415D">
      <w:pPr>
        <w:jc w:val="both"/>
        <w:rPr>
          <w:rFonts w:ascii="Times New Roman" w:hAnsi="Times New Roman"/>
          <w:b/>
          <w:szCs w:val="24"/>
        </w:rPr>
      </w:pPr>
      <w:r w:rsidRPr="00706884">
        <w:rPr>
          <w:rFonts w:ascii="Times New Roman" w:hAnsi="Times New Roman"/>
          <w:szCs w:val="24"/>
        </w:rPr>
        <w:t xml:space="preserve">Agence </w:t>
      </w:r>
      <w:r w:rsidR="00974E89" w:rsidRPr="00706884">
        <w:rPr>
          <w:rFonts w:ascii="Times New Roman" w:hAnsi="Times New Roman"/>
          <w:szCs w:val="24"/>
        </w:rPr>
        <w:t>d’Exécution :</w:t>
      </w:r>
      <w:r w:rsidRPr="00706884">
        <w:rPr>
          <w:rFonts w:ascii="Times New Roman" w:hAnsi="Times New Roman"/>
          <w:szCs w:val="24"/>
        </w:rPr>
        <w:t xml:space="preserve"> </w:t>
      </w:r>
      <w:r w:rsidRPr="00706884">
        <w:rPr>
          <w:rFonts w:ascii="Times New Roman" w:hAnsi="Times New Roman"/>
          <w:b/>
          <w:szCs w:val="24"/>
        </w:rPr>
        <w:t xml:space="preserve">Unité de Gestion des Projets </w:t>
      </w:r>
      <w:r w:rsidR="004576E6" w:rsidRPr="00706884">
        <w:rPr>
          <w:rFonts w:ascii="Times New Roman" w:hAnsi="Times New Roman"/>
          <w:b/>
          <w:szCs w:val="24"/>
        </w:rPr>
        <w:t>Transports</w:t>
      </w:r>
      <w:r w:rsidRPr="00706884">
        <w:rPr>
          <w:rFonts w:ascii="Times New Roman" w:hAnsi="Times New Roman"/>
          <w:b/>
          <w:szCs w:val="24"/>
        </w:rPr>
        <w:t xml:space="preserve"> (UGP-BAD)</w:t>
      </w:r>
    </w:p>
    <w:p w14:paraId="13C9304E" w14:textId="77777777" w:rsidR="004E415D" w:rsidRPr="00F76B74" w:rsidRDefault="004E415D" w:rsidP="004E415D">
      <w:pPr>
        <w:jc w:val="both"/>
        <w:rPr>
          <w:rFonts w:ascii="Times New Roman" w:hAnsi="Times New Roman"/>
          <w:b/>
          <w:sz w:val="14"/>
          <w:szCs w:val="14"/>
        </w:rPr>
      </w:pPr>
    </w:p>
    <w:p w14:paraId="6A441731" w14:textId="736889DD" w:rsidR="005F14A0" w:rsidRPr="00706884" w:rsidRDefault="00706884" w:rsidP="00706884">
      <w:pPr>
        <w:spacing w:after="240"/>
        <w:jc w:val="both"/>
        <w:rPr>
          <w:rFonts w:ascii="Times New Roman" w:hAnsi="Times New Roman"/>
          <w:spacing w:val="-2"/>
          <w:szCs w:val="24"/>
        </w:rPr>
      </w:pPr>
      <w:r>
        <w:rPr>
          <w:rFonts w:ascii="Times New Roman" w:hAnsi="Times New Roman"/>
          <w:szCs w:val="24"/>
          <w:lang w:eastAsia="fr-FR"/>
        </w:rPr>
        <w:t xml:space="preserve">1. </w:t>
      </w:r>
      <w:r w:rsidR="00ED6D30" w:rsidRPr="00706884">
        <w:rPr>
          <w:rFonts w:ascii="Times New Roman" w:hAnsi="Times New Roman"/>
          <w:szCs w:val="24"/>
          <w:lang w:eastAsia="fr-FR"/>
        </w:rPr>
        <w:t>Le Gouvernement de la République de Guinée a reçu des financements du</w:t>
      </w:r>
      <w:r w:rsidR="00ED6D30" w:rsidRPr="00706884">
        <w:rPr>
          <w:rFonts w:ascii="Times New Roman" w:hAnsi="Times New Roman"/>
          <w:iCs/>
          <w:szCs w:val="24"/>
          <w:lang w:eastAsia="fr-FR"/>
        </w:rPr>
        <w:t xml:space="preserve"> </w:t>
      </w:r>
      <w:r w:rsidR="00ED6D30" w:rsidRPr="00706884">
        <w:rPr>
          <w:rFonts w:ascii="Times New Roman" w:hAnsi="Times New Roman"/>
          <w:szCs w:val="24"/>
          <w:lang w:eastAsia="fr-FR"/>
        </w:rPr>
        <w:t xml:space="preserve">Groupe de la Banque Africaine de Développement (BAD) et a l’intention d’utiliser une partie des sommes accordées au titre de ces financements pour le paiement du contrat de services d’un consultant </w:t>
      </w:r>
      <w:r w:rsidR="00AE598D" w:rsidRPr="00706884">
        <w:rPr>
          <w:rFonts w:ascii="Times New Roman" w:hAnsi="Times New Roman"/>
          <w:szCs w:val="24"/>
          <w:lang w:eastAsia="fr-FR"/>
        </w:rPr>
        <w:t>individuel</w:t>
      </w:r>
      <w:r w:rsidR="00ED6D30" w:rsidRPr="00706884">
        <w:rPr>
          <w:rFonts w:ascii="Times New Roman" w:hAnsi="Times New Roman"/>
          <w:szCs w:val="24"/>
          <w:lang w:eastAsia="fr-FR"/>
        </w:rPr>
        <w:t xml:space="preserve"> chargé de l’Audit</w:t>
      </w:r>
      <w:r w:rsidR="004A099A" w:rsidRPr="00706884">
        <w:rPr>
          <w:rFonts w:ascii="Times New Roman" w:hAnsi="Times New Roman"/>
          <w:bCs/>
          <w:iCs/>
          <w:szCs w:val="24"/>
        </w:rPr>
        <w:t xml:space="preserve"> d’achèvement de mise en œuvre du plan d'action de réinstallation (PAR) des personnes affectées par le projet</w:t>
      </w:r>
      <w:r w:rsidR="004A099A" w:rsidRPr="00706884">
        <w:rPr>
          <w:rFonts w:ascii="Times New Roman" w:hAnsi="Times New Roman"/>
          <w:szCs w:val="24"/>
        </w:rPr>
        <w:t xml:space="preserve"> de construction et de bitumage de la route Lola – N’zoo – Frontière Côte d’Ivoire</w:t>
      </w:r>
      <w:r w:rsidR="004A099A" w:rsidRPr="00706884" w:rsidDel="00ED6D30">
        <w:rPr>
          <w:rFonts w:ascii="Times New Roman" w:hAnsi="Times New Roman"/>
          <w:szCs w:val="24"/>
          <w:lang w:eastAsia="fr-FR"/>
        </w:rPr>
        <w:t xml:space="preserve"> </w:t>
      </w:r>
    </w:p>
    <w:p w14:paraId="1262CD99" w14:textId="533E3E40" w:rsidR="00D60F00" w:rsidRPr="00706884" w:rsidRDefault="009912AC" w:rsidP="00E131B7">
      <w:pPr>
        <w:spacing w:after="240"/>
        <w:jc w:val="both"/>
        <w:rPr>
          <w:rFonts w:ascii="Times New Roman" w:hAnsi="Times New Roman"/>
          <w:spacing w:val="-2"/>
          <w:szCs w:val="24"/>
        </w:rPr>
      </w:pPr>
      <w:r>
        <w:rPr>
          <w:rFonts w:ascii="Times New Roman" w:hAnsi="Times New Roman"/>
          <w:spacing w:val="-2"/>
          <w:szCs w:val="24"/>
        </w:rPr>
        <w:t xml:space="preserve">2. </w:t>
      </w:r>
      <w:r w:rsidR="00046336" w:rsidRPr="00706884">
        <w:rPr>
          <w:rFonts w:ascii="Times New Roman" w:hAnsi="Times New Roman"/>
          <w:spacing w:val="-2"/>
          <w:szCs w:val="24"/>
        </w:rPr>
        <w:t>Les</w:t>
      </w:r>
      <w:r w:rsidR="00046336" w:rsidRPr="00706884">
        <w:rPr>
          <w:rFonts w:ascii="Times New Roman" w:hAnsi="Times New Roman"/>
          <w:szCs w:val="24"/>
        </w:rPr>
        <w:t xml:space="preserve"> </w:t>
      </w:r>
      <w:r w:rsidR="00046336" w:rsidRPr="00706884">
        <w:rPr>
          <w:rFonts w:ascii="Times New Roman" w:hAnsi="Times New Roman"/>
          <w:spacing w:val="-2"/>
          <w:szCs w:val="24"/>
        </w:rPr>
        <w:t xml:space="preserve">services prévus au titre de ce contrat sont les suivants : </w:t>
      </w:r>
    </w:p>
    <w:p w14:paraId="31CB8742"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Déterminer la pertinence de la mise en œuvre du PAR en tant qu'instrument d'atténuation des impacts sociaux négatifs anticipés du</w:t>
      </w:r>
      <w:r w:rsidRPr="00706884">
        <w:rPr>
          <w:rFonts w:ascii="Times New Roman" w:hAnsi="Times New Roman"/>
          <w:szCs w:val="24"/>
          <w:lang w:eastAsia="fr-FR"/>
        </w:rPr>
        <w:t xml:space="preserve"> projet d'aménagement et de bitumage en 2x1 voie de la route Lola-N ‘zoo-Frontière Côte d'Ivoire</w:t>
      </w:r>
      <w:r w:rsidRPr="00706884">
        <w:rPr>
          <w:rFonts w:ascii="Times New Roman" w:hAnsi="Times New Roman"/>
          <w:szCs w:val="24"/>
        </w:rPr>
        <w:t xml:space="preserve"> ;</w:t>
      </w:r>
    </w:p>
    <w:p w14:paraId="6810C6B7" w14:textId="77777777" w:rsidR="00817956" w:rsidRPr="00706884" w:rsidRDefault="00817956" w:rsidP="00817956">
      <w:pPr>
        <w:pStyle w:val="Paragraphedeliste"/>
        <w:widowControl/>
        <w:numPr>
          <w:ilvl w:val="0"/>
          <w:numId w:val="38"/>
        </w:numPr>
        <w:spacing w:after="160" w:line="259" w:lineRule="auto"/>
        <w:rPr>
          <w:rFonts w:ascii="Times New Roman" w:hAnsi="Times New Roman"/>
          <w:szCs w:val="24"/>
        </w:rPr>
      </w:pPr>
      <w:r w:rsidRPr="00706884">
        <w:rPr>
          <w:rFonts w:ascii="Times New Roman" w:hAnsi="Times New Roman"/>
          <w:szCs w:val="24"/>
        </w:rPr>
        <w:t>Evaluer les critères d'identification, d'éligibilité et d'indemnisation des personnes qui ont été affectées par les pertes de biens ou d'accès aux ressources ou des revenus, y compris l’estimation de leurs coûts ;</w:t>
      </w:r>
    </w:p>
    <w:p w14:paraId="66A44F37"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Evaluer l'efficacité dans la mise en œuvre des mesures de compensation des biens affectés et réalisation des mesures de restauration des moyens de subsistance en conformité avec les dispositions prévues dans le PAR approuvé (il s'agit d'identifier les conformités et non conformités liées à la mise en œuvre du PAR) ;</w:t>
      </w:r>
    </w:p>
    <w:p w14:paraId="487FF108"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Evaluer le fonctionnement et l'efficacité des organes de mise en œuvre des mesures du PAR</w:t>
      </w:r>
    </w:p>
    <w:p w14:paraId="6F4EAA01"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Evaluer le niveau d'implication, de communication, de concertation et de participation de tous les acteurs (personnes affectées par le projet, collectivités locales, autorités administratives, services techniques concernés) tout au long du processus et sur les options proposées et acceptées ;</w:t>
      </w:r>
    </w:p>
    <w:p w14:paraId="37DCC9FF"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lastRenderedPageBreak/>
        <w:t>Procéder à l'évaluation du mécanisme de consultation des PAP et des procédures de gestion des plaintes et conflits ;</w:t>
      </w:r>
    </w:p>
    <w:p w14:paraId="62F35033" w14:textId="09D9F74E"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S'assurer de la disponibilité des documents liés aux activités de consultation : procès-verbaux des réunions, comptes- rendus des discussions (focus groups) et entretiens, etc.</w:t>
      </w:r>
    </w:p>
    <w:p w14:paraId="2B58A599"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Ressortir les leçons tirées du processus de mise en œuvre du PAR en tenant compte des points de vue des PAP sur le processus et les résultats ;</w:t>
      </w:r>
    </w:p>
    <w:p w14:paraId="02D595BC"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 xml:space="preserve">Vérifier la capacité du </w:t>
      </w:r>
      <w:r w:rsidRPr="00706884">
        <w:rPr>
          <w:rFonts w:ascii="Times New Roman" w:hAnsi="Times New Roman"/>
          <w:szCs w:val="24"/>
          <w:lang w:eastAsia="fr-FR"/>
        </w:rPr>
        <w:t>projet d'aménagement et de bitumage en 2x1 voie de la route Lola-N ‘zoo-Frontière Côte d'Ivoire</w:t>
      </w:r>
      <w:r w:rsidRPr="00706884" w:rsidDel="00D03094">
        <w:rPr>
          <w:rFonts w:ascii="Times New Roman" w:hAnsi="Times New Roman"/>
          <w:szCs w:val="24"/>
        </w:rPr>
        <w:t xml:space="preserve"> </w:t>
      </w:r>
      <w:r w:rsidRPr="00706884">
        <w:rPr>
          <w:rFonts w:ascii="Times New Roman" w:hAnsi="Times New Roman"/>
          <w:szCs w:val="24"/>
        </w:rPr>
        <w:t>dans la mise en œuvre du PAR ;</w:t>
      </w:r>
    </w:p>
    <w:p w14:paraId="56DDF4C8"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Déterminer le succès du processus de réinstallation en cours sur la base d'indicateurs d'inclusion et socioéconomiques avec la restauration des moyens de subsistance des PAP ;</w:t>
      </w:r>
    </w:p>
    <w:p w14:paraId="1C04924C"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 xml:space="preserve">Vérifier l’adéquation du système de gestion des plaintes établis par le projet </w:t>
      </w:r>
      <w:r w:rsidRPr="00706884">
        <w:rPr>
          <w:rFonts w:ascii="Times New Roman" w:hAnsi="Times New Roman"/>
          <w:szCs w:val="24"/>
          <w:lang w:eastAsia="fr-FR"/>
        </w:rPr>
        <w:t>d'aménagement et de bitumage en 2x1 voie de la route Lola-N ‘zoo-Frontière Côte d’Ivoire.</w:t>
      </w:r>
      <w:r w:rsidRPr="00706884">
        <w:rPr>
          <w:rFonts w:ascii="Times New Roman" w:hAnsi="Times New Roman"/>
          <w:szCs w:val="24"/>
        </w:rPr>
        <w:t xml:space="preserve"> </w:t>
      </w:r>
    </w:p>
    <w:p w14:paraId="766D3ED4" w14:textId="77777777" w:rsidR="00817956" w:rsidRPr="00706884" w:rsidRDefault="00817956" w:rsidP="00817956">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Présenter les leçons tirées de la mise en œuvre du PAR et faire des recommandations pour capitaliser les acquis et corriger les insuffisances pour des projets similaires et futurs ;</w:t>
      </w:r>
    </w:p>
    <w:p w14:paraId="4B52CB9A" w14:textId="3847CBDD" w:rsidR="00046336" w:rsidRPr="00706884" w:rsidRDefault="00817956" w:rsidP="00706884">
      <w:pPr>
        <w:widowControl/>
        <w:numPr>
          <w:ilvl w:val="0"/>
          <w:numId w:val="38"/>
        </w:numPr>
        <w:spacing w:after="160" w:line="259" w:lineRule="auto"/>
        <w:contextualSpacing/>
        <w:jc w:val="both"/>
        <w:rPr>
          <w:rFonts w:ascii="Times New Roman" w:hAnsi="Times New Roman"/>
          <w:szCs w:val="24"/>
        </w:rPr>
      </w:pPr>
      <w:r w:rsidRPr="00706884">
        <w:rPr>
          <w:rFonts w:ascii="Times New Roman" w:hAnsi="Times New Roman"/>
          <w:szCs w:val="24"/>
        </w:rPr>
        <w:t>Rédiger le rapport d'audit ; etc.</w:t>
      </w:r>
    </w:p>
    <w:p w14:paraId="756D25CD" w14:textId="77777777" w:rsidR="00706884" w:rsidRPr="00F76B74" w:rsidRDefault="00706884" w:rsidP="00706884">
      <w:pPr>
        <w:widowControl/>
        <w:spacing w:after="160" w:line="259" w:lineRule="auto"/>
        <w:ind w:left="720"/>
        <w:contextualSpacing/>
        <w:jc w:val="both"/>
        <w:rPr>
          <w:rFonts w:ascii="Times New Roman" w:hAnsi="Times New Roman"/>
          <w:sz w:val="10"/>
          <w:szCs w:val="10"/>
        </w:rPr>
      </w:pPr>
    </w:p>
    <w:p w14:paraId="6164AD61" w14:textId="77777777" w:rsidR="00366760" w:rsidRPr="00706884" w:rsidRDefault="00366760" w:rsidP="00366760">
      <w:pPr>
        <w:ind w:left="360"/>
        <w:jc w:val="both"/>
        <w:rPr>
          <w:rFonts w:ascii="Times New Roman" w:hAnsi="Times New Roman"/>
          <w:spacing w:val="-2"/>
          <w:szCs w:val="24"/>
        </w:rPr>
      </w:pPr>
      <w:r w:rsidRPr="00706884">
        <w:rPr>
          <w:rFonts w:ascii="Times New Roman" w:hAnsi="Times New Roman"/>
          <w:szCs w:val="24"/>
          <w:lang w:eastAsia="zh-CN"/>
        </w:rPr>
        <w:t>Les Termes de Référence (TdR) détaillés de la mission sont disponibles à travers l’adresse ci-dessous :</w:t>
      </w:r>
    </w:p>
    <w:p w14:paraId="5843234B" w14:textId="77777777" w:rsidR="009912AC" w:rsidRPr="009912AC" w:rsidRDefault="009912AC" w:rsidP="00366760">
      <w:pPr>
        <w:ind w:left="360"/>
        <w:jc w:val="both"/>
        <w:rPr>
          <w:rFonts w:ascii="Times New Roman" w:hAnsi="Times New Roman"/>
          <w:b/>
          <w:sz w:val="10"/>
          <w:szCs w:val="10"/>
        </w:rPr>
      </w:pPr>
    </w:p>
    <w:p w14:paraId="6E5C4E05" w14:textId="15E6F49F" w:rsidR="00366760" w:rsidRPr="00706884" w:rsidRDefault="00366760" w:rsidP="00366760">
      <w:pPr>
        <w:ind w:left="360"/>
        <w:jc w:val="both"/>
        <w:rPr>
          <w:rFonts w:ascii="Times New Roman" w:hAnsi="Times New Roman"/>
          <w:spacing w:val="-2"/>
          <w:szCs w:val="24"/>
        </w:rPr>
      </w:pPr>
      <w:r w:rsidRPr="00706884">
        <w:rPr>
          <w:rFonts w:ascii="Times New Roman" w:hAnsi="Times New Roman"/>
          <w:b/>
          <w:szCs w:val="24"/>
        </w:rPr>
        <w:t xml:space="preserve">Ministère des Infrastructures </w:t>
      </w:r>
    </w:p>
    <w:p w14:paraId="662A0E00" w14:textId="77777777" w:rsidR="00366760" w:rsidRPr="00706884" w:rsidRDefault="00366760" w:rsidP="00366760">
      <w:pPr>
        <w:ind w:left="360"/>
        <w:jc w:val="both"/>
        <w:rPr>
          <w:rFonts w:ascii="Times New Roman" w:hAnsi="Times New Roman"/>
          <w:spacing w:val="-2"/>
          <w:szCs w:val="24"/>
        </w:rPr>
      </w:pPr>
      <w:r w:rsidRPr="00706884">
        <w:rPr>
          <w:rFonts w:ascii="Times New Roman" w:hAnsi="Times New Roman"/>
          <w:b/>
          <w:szCs w:val="24"/>
        </w:rPr>
        <w:t>Agence de Gestion des Routes / Unité de Gestion des Projets de Transport BAD sis à l’immeuble MISS POKOU, Appartements 7A, 7B et 8B, Quartier Téminètaye, Commune de Kaloum, Conakry, République de Guinée.</w:t>
      </w:r>
    </w:p>
    <w:p w14:paraId="7667FD53" w14:textId="728E4E4B" w:rsidR="00366760" w:rsidRPr="00706884" w:rsidRDefault="00366760" w:rsidP="00366760">
      <w:pPr>
        <w:ind w:left="360"/>
        <w:jc w:val="both"/>
        <w:rPr>
          <w:rFonts w:ascii="Times New Roman" w:hAnsi="Times New Roman"/>
          <w:spacing w:val="-2"/>
          <w:szCs w:val="24"/>
        </w:rPr>
      </w:pPr>
      <w:r w:rsidRPr="00706884">
        <w:rPr>
          <w:rFonts w:ascii="Times New Roman" w:hAnsi="Times New Roman"/>
          <w:b/>
          <w:szCs w:val="24"/>
        </w:rPr>
        <w:t>E-mail :</w:t>
      </w:r>
      <w:r w:rsidRPr="00706884">
        <w:rPr>
          <w:rFonts w:ascii="Times New Roman" w:hAnsi="Times New Roman"/>
          <w:b/>
          <w:bCs/>
          <w:color w:val="4F81BD" w:themeColor="accent1"/>
          <w:szCs w:val="24"/>
        </w:rPr>
        <w:t xml:space="preserve"> </w:t>
      </w:r>
      <w:hyperlink r:id="rId8" w:history="1">
        <w:r w:rsidR="00706884" w:rsidRPr="00706884">
          <w:rPr>
            <w:rStyle w:val="Lienhypertexte"/>
            <w:rFonts w:ascii="Times New Roman" w:hAnsi="Times New Roman"/>
            <w:szCs w:val="24"/>
          </w:rPr>
          <w:t>barre.geopogui@ageroute.gov.gn</w:t>
        </w:r>
      </w:hyperlink>
      <w:r w:rsidR="00706884" w:rsidRPr="00706884">
        <w:rPr>
          <w:rStyle w:val="Lienhypertexte"/>
          <w:rFonts w:ascii="Times New Roman" w:hAnsi="Times New Roman"/>
          <w:szCs w:val="24"/>
        </w:rPr>
        <w:t xml:space="preserve"> </w:t>
      </w:r>
      <w:r w:rsidRPr="00706884">
        <w:rPr>
          <w:rFonts w:ascii="Times New Roman" w:hAnsi="Times New Roman"/>
          <w:szCs w:val="24"/>
        </w:rPr>
        <w:t xml:space="preserve"> </w:t>
      </w:r>
      <w:r w:rsidRPr="00706884">
        <w:rPr>
          <w:rFonts w:ascii="Times New Roman" w:hAnsi="Times New Roman"/>
          <w:b/>
          <w:bCs/>
          <w:color w:val="C0504D" w:themeColor="accent2"/>
          <w:szCs w:val="24"/>
        </w:rPr>
        <w:t xml:space="preserve"> </w:t>
      </w:r>
      <w:r w:rsidRPr="00706884">
        <w:rPr>
          <w:rFonts w:ascii="Times New Roman" w:hAnsi="Times New Roman"/>
          <w:b/>
          <w:szCs w:val="24"/>
        </w:rPr>
        <w:t xml:space="preserve">et </w:t>
      </w:r>
      <w:hyperlink r:id="rId9" w:history="1">
        <w:r w:rsidRPr="00706884">
          <w:rPr>
            <w:rStyle w:val="Lienhypertexte"/>
            <w:rFonts w:ascii="Times New Roman" w:hAnsi="Times New Roman"/>
            <w:szCs w:val="24"/>
          </w:rPr>
          <w:t>tamim-dar.sylla@ageroute.gov.gn</w:t>
        </w:r>
      </w:hyperlink>
      <w:r w:rsidRPr="00706884">
        <w:rPr>
          <w:rFonts w:ascii="Times New Roman" w:hAnsi="Times New Roman"/>
          <w:szCs w:val="24"/>
        </w:rPr>
        <w:t xml:space="preserve"> </w:t>
      </w:r>
    </w:p>
    <w:p w14:paraId="0E6E4581" w14:textId="17AD277B" w:rsidR="00366760" w:rsidRPr="00706884" w:rsidRDefault="00366760" w:rsidP="00366760">
      <w:pPr>
        <w:ind w:left="360"/>
        <w:jc w:val="both"/>
        <w:rPr>
          <w:rFonts w:ascii="Times New Roman" w:hAnsi="Times New Roman"/>
          <w:spacing w:val="-2"/>
          <w:szCs w:val="24"/>
        </w:rPr>
      </w:pPr>
      <w:r w:rsidRPr="00706884">
        <w:rPr>
          <w:rFonts w:ascii="Times New Roman" w:eastAsia="Calibri" w:hAnsi="Times New Roman"/>
          <w:b/>
          <w:szCs w:val="24"/>
        </w:rPr>
        <w:t xml:space="preserve">Tél : (+224) </w:t>
      </w:r>
      <w:r w:rsidR="00706884" w:rsidRPr="00706884">
        <w:rPr>
          <w:rFonts w:ascii="Times New Roman" w:eastAsia="Calibri" w:hAnsi="Times New Roman"/>
          <w:b/>
          <w:szCs w:val="24"/>
        </w:rPr>
        <w:t>622981930</w:t>
      </w:r>
      <w:r w:rsidRPr="00706884">
        <w:rPr>
          <w:rFonts w:ascii="Times New Roman" w:eastAsia="Calibri" w:hAnsi="Times New Roman"/>
          <w:b/>
          <w:szCs w:val="24"/>
        </w:rPr>
        <w:t>/624 63 19 53</w:t>
      </w:r>
      <w:r w:rsidRPr="00706884">
        <w:rPr>
          <w:rFonts w:ascii="Times New Roman" w:hAnsi="Times New Roman"/>
          <w:szCs w:val="24"/>
          <w:lang w:eastAsia="zh-CN"/>
        </w:rPr>
        <w:t xml:space="preserve"> </w:t>
      </w:r>
    </w:p>
    <w:p w14:paraId="7486FF2D" w14:textId="77777777" w:rsidR="00A9355C" w:rsidRPr="00F76B74" w:rsidRDefault="00A9355C" w:rsidP="000871A2">
      <w:pPr>
        <w:pStyle w:val="Paragraphedeliste"/>
        <w:tabs>
          <w:tab w:val="left" w:pos="732"/>
        </w:tabs>
        <w:autoSpaceDE w:val="0"/>
        <w:autoSpaceDN w:val="0"/>
        <w:spacing w:before="240"/>
        <w:ind w:left="708" w:right="117"/>
        <w:jc w:val="both"/>
        <w:rPr>
          <w:rFonts w:ascii="Times New Roman" w:hAnsi="Times New Roman"/>
          <w:sz w:val="2"/>
          <w:szCs w:val="2"/>
        </w:rPr>
      </w:pPr>
    </w:p>
    <w:p w14:paraId="132BA508" w14:textId="3EC700FC" w:rsidR="003120AA" w:rsidRPr="00706884" w:rsidRDefault="003120AA" w:rsidP="000871A2">
      <w:pPr>
        <w:pStyle w:val="Paragraphedeliste"/>
        <w:tabs>
          <w:tab w:val="left" w:pos="732"/>
        </w:tabs>
        <w:autoSpaceDE w:val="0"/>
        <w:autoSpaceDN w:val="0"/>
        <w:spacing w:before="240"/>
        <w:ind w:left="708" w:right="117"/>
        <w:jc w:val="both"/>
        <w:rPr>
          <w:rFonts w:ascii="Times New Roman" w:hAnsi="Times New Roman"/>
          <w:szCs w:val="24"/>
        </w:rPr>
      </w:pPr>
      <w:r w:rsidRPr="00706884">
        <w:rPr>
          <w:rFonts w:ascii="Times New Roman" w:hAnsi="Times New Roman"/>
          <w:szCs w:val="24"/>
        </w:rPr>
        <w:t xml:space="preserve">La durée de la mission est de </w:t>
      </w:r>
      <w:r w:rsidR="004211F8" w:rsidRPr="00706884">
        <w:rPr>
          <w:rFonts w:ascii="Times New Roman" w:hAnsi="Times New Roman"/>
          <w:b/>
          <w:szCs w:val="24"/>
        </w:rPr>
        <w:t>soixante</w:t>
      </w:r>
      <w:r w:rsidR="00E96FB7" w:rsidRPr="00706884">
        <w:rPr>
          <w:rFonts w:ascii="Times New Roman" w:hAnsi="Times New Roman"/>
          <w:b/>
          <w:szCs w:val="24"/>
        </w:rPr>
        <w:t xml:space="preserve"> </w:t>
      </w:r>
      <w:r w:rsidR="004062AD" w:rsidRPr="00706884">
        <w:rPr>
          <w:rFonts w:ascii="Times New Roman" w:hAnsi="Times New Roman"/>
          <w:b/>
          <w:szCs w:val="24"/>
        </w:rPr>
        <w:t>(</w:t>
      </w:r>
      <w:r w:rsidR="004211F8" w:rsidRPr="00706884">
        <w:rPr>
          <w:rFonts w:ascii="Times New Roman" w:hAnsi="Times New Roman"/>
          <w:b/>
          <w:szCs w:val="24"/>
        </w:rPr>
        <w:t>60</w:t>
      </w:r>
      <w:r w:rsidR="004062AD" w:rsidRPr="00706884">
        <w:rPr>
          <w:rFonts w:ascii="Times New Roman" w:hAnsi="Times New Roman"/>
          <w:b/>
          <w:szCs w:val="24"/>
        </w:rPr>
        <w:t>)</w:t>
      </w:r>
      <w:r w:rsidRPr="00706884">
        <w:rPr>
          <w:rFonts w:ascii="Times New Roman" w:hAnsi="Times New Roman"/>
          <w:b/>
          <w:szCs w:val="24"/>
        </w:rPr>
        <w:t xml:space="preserve"> jours</w:t>
      </w:r>
      <w:r w:rsidRPr="00706884">
        <w:rPr>
          <w:rFonts w:ascii="Times New Roman" w:hAnsi="Times New Roman"/>
          <w:szCs w:val="24"/>
        </w:rPr>
        <w:t xml:space="preserve"> de prestation</w:t>
      </w:r>
      <w:r w:rsidR="001560D1" w:rsidRPr="00706884">
        <w:rPr>
          <w:rFonts w:ascii="Times New Roman" w:hAnsi="Times New Roman"/>
          <w:szCs w:val="24"/>
        </w:rPr>
        <w:t>s</w:t>
      </w:r>
      <w:r w:rsidR="004062AD" w:rsidRPr="00706884">
        <w:rPr>
          <w:rFonts w:ascii="Times New Roman" w:hAnsi="Times New Roman"/>
          <w:szCs w:val="24"/>
        </w:rPr>
        <w:t>.</w:t>
      </w:r>
      <w:r w:rsidRPr="00706884">
        <w:rPr>
          <w:rFonts w:ascii="Times New Roman" w:hAnsi="Times New Roman"/>
          <w:szCs w:val="24"/>
        </w:rPr>
        <w:t xml:space="preserve"> </w:t>
      </w:r>
    </w:p>
    <w:p w14:paraId="2E9939DC" w14:textId="77777777" w:rsidR="00FD7B83" w:rsidRPr="009912AC" w:rsidRDefault="00FD7B83" w:rsidP="003120AA">
      <w:pPr>
        <w:pStyle w:val="Paragraphedeliste"/>
        <w:tabs>
          <w:tab w:val="left" w:pos="732"/>
        </w:tabs>
        <w:autoSpaceDE w:val="0"/>
        <w:autoSpaceDN w:val="0"/>
        <w:ind w:left="0" w:right="117"/>
        <w:jc w:val="both"/>
        <w:rPr>
          <w:rFonts w:ascii="Times New Roman" w:hAnsi="Times New Roman"/>
          <w:b/>
          <w:sz w:val="10"/>
          <w:szCs w:val="10"/>
        </w:rPr>
      </w:pPr>
    </w:p>
    <w:p w14:paraId="6726C39F" w14:textId="457B089B" w:rsidR="00F27E68" w:rsidRPr="00706884" w:rsidRDefault="00DE7916" w:rsidP="00E131B7">
      <w:pPr>
        <w:pStyle w:val="Paragraphedeliste"/>
        <w:widowControl/>
        <w:numPr>
          <w:ilvl w:val="0"/>
          <w:numId w:val="44"/>
        </w:numPr>
        <w:tabs>
          <w:tab w:val="left" w:pos="284"/>
        </w:tabs>
        <w:suppressAutoHyphens/>
        <w:spacing w:after="160" w:line="259" w:lineRule="auto"/>
        <w:jc w:val="both"/>
        <w:rPr>
          <w:rFonts w:ascii="Times New Roman" w:hAnsi="Times New Roman"/>
          <w:color w:val="000000"/>
          <w:spacing w:val="-2"/>
          <w:szCs w:val="24"/>
          <w:lang w:eastAsia="ar-SA"/>
        </w:rPr>
      </w:pPr>
      <w:r w:rsidRPr="00706884">
        <w:rPr>
          <w:rFonts w:ascii="Times New Roman" w:eastAsia="Calibri" w:hAnsi="Times New Roman"/>
          <w:szCs w:val="24"/>
        </w:rPr>
        <w:t xml:space="preserve">Le </w:t>
      </w:r>
      <w:r w:rsidR="00F91862" w:rsidRPr="00706884">
        <w:rPr>
          <w:rFonts w:ascii="Times New Roman" w:eastAsia="Calibri" w:hAnsi="Times New Roman"/>
          <w:szCs w:val="24"/>
        </w:rPr>
        <w:t>ministère</w:t>
      </w:r>
      <w:r w:rsidRPr="00706884">
        <w:rPr>
          <w:rFonts w:ascii="Times New Roman" w:eastAsia="Calibri" w:hAnsi="Times New Roman"/>
          <w:szCs w:val="24"/>
        </w:rPr>
        <w:t xml:space="preserve"> des Infrastructures à travers l’Unité de Gestion des Projets Transports (UGP-BAD) </w:t>
      </w:r>
      <w:r w:rsidRPr="00706884">
        <w:rPr>
          <w:rFonts w:ascii="Times New Roman" w:hAnsi="Times New Roman"/>
          <w:szCs w:val="24"/>
        </w:rPr>
        <w:t>invite</w:t>
      </w:r>
      <w:r w:rsidR="00F27E68" w:rsidRPr="00706884">
        <w:rPr>
          <w:rFonts w:ascii="Times New Roman" w:hAnsi="Times New Roman"/>
          <w:color w:val="000000"/>
          <w:spacing w:val="-2"/>
          <w:szCs w:val="24"/>
          <w:lang w:eastAsia="ar-SA"/>
        </w:rPr>
        <w:t xml:space="preserve"> les Consultants individuels à présenter leur candidature en vue de fournir les services décrits ci-dessus. Les Consultants intéressés doivent produire les informations sur leur</w:t>
      </w:r>
      <w:r w:rsidR="00F91862" w:rsidRPr="00706884">
        <w:rPr>
          <w:rFonts w:ascii="Times New Roman" w:hAnsi="Times New Roman"/>
          <w:color w:val="000000"/>
          <w:spacing w:val="-2"/>
          <w:szCs w:val="24"/>
          <w:lang w:eastAsia="ar-SA"/>
        </w:rPr>
        <w:t>s</w:t>
      </w:r>
      <w:r w:rsidR="00F27E68" w:rsidRPr="00706884">
        <w:rPr>
          <w:rFonts w:ascii="Times New Roman" w:hAnsi="Times New Roman"/>
          <w:color w:val="000000"/>
          <w:spacing w:val="-2"/>
          <w:szCs w:val="24"/>
          <w:lang w:eastAsia="ar-SA"/>
        </w:rPr>
        <w:t xml:space="preserve"> capacités et expériences démontrant qu’ils sont qualifiés pour les prestations (CV détaillé, copies de diplômes et attestations, référence de prestations similaires, expériences dans des missions comparables accompagnées des preuves de réalisation notamment des attestations de services faits délivrées par le Client, certificats de travail des employeurs etc.). </w:t>
      </w:r>
    </w:p>
    <w:p w14:paraId="552B9BD4" w14:textId="77777777" w:rsidR="00F27E68" w:rsidRPr="00706884" w:rsidRDefault="00F27E68" w:rsidP="00F27E68">
      <w:pPr>
        <w:widowControl/>
        <w:autoSpaceDE w:val="0"/>
        <w:autoSpaceDN w:val="0"/>
        <w:adjustRightInd w:val="0"/>
        <w:jc w:val="both"/>
        <w:rPr>
          <w:rFonts w:ascii="Times New Roman" w:eastAsia="Calibri" w:hAnsi="Times New Roman"/>
          <w:color w:val="000000"/>
          <w:szCs w:val="24"/>
        </w:rPr>
      </w:pPr>
      <w:r w:rsidRPr="00706884">
        <w:rPr>
          <w:rFonts w:ascii="Times New Roman" w:eastAsia="Calibri" w:hAnsi="Times New Roman"/>
          <w:color w:val="000000"/>
          <w:szCs w:val="24"/>
        </w:rPr>
        <w:tab/>
        <w:t xml:space="preserve">La Cellule d’Exécution du Projet se réserve le droit de procéder aux vérifications </w:t>
      </w:r>
      <w:r w:rsidRPr="00706884">
        <w:rPr>
          <w:rFonts w:ascii="Times New Roman" w:eastAsia="Calibri" w:hAnsi="Times New Roman"/>
          <w:color w:val="000000"/>
          <w:szCs w:val="24"/>
        </w:rPr>
        <w:tab/>
        <w:t xml:space="preserve">nécessaires des informations communiquées par les candidats avant toute signature de </w:t>
      </w:r>
      <w:r w:rsidRPr="00706884">
        <w:rPr>
          <w:rFonts w:ascii="Times New Roman" w:eastAsia="Calibri" w:hAnsi="Times New Roman"/>
          <w:color w:val="000000"/>
          <w:szCs w:val="24"/>
        </w:rPr>
        <w:tab/>
        <w:t>contrat.</w:t>
      </w:r>
    </w:p>
    <w:p w14:paraId="0943C7A3" w14:textId="77777777" w:rsidR="00087BC5" w:rsidRPr="00F76B74" w:rsidRDefault="00087BC5" w:rsidP="000871A2">
      <w:pPr>
        <w:pStyle w:val="Aidemem2"/>
        <w:numPr>
          <w:ilvl w:val="0"/>
          <w:numId w:val="0"/>
        </w:numPr>
        <w:spacing w:after="0" w:line="288" w:lineRule="auto"/>
        <w:ind w:left="708"/>
        <w:rPr>
          <w:rFonts w:eastAsiaTheme="minorHAnsi"/>
          <w:snapToGrid/>
          <w:sz w:val="2"/>
          <w:szCs w:val="2"/>
          <w:lang w:eastAsia="en-US"/>
        </w:rPr>
      </w:pPr>
    </w:p>
    <w:p w14:paraId="4C8BF313" w14:textId="760E84EE" w:rsidR="00087BC5" w:rsidRPr="00706884" w:rsidRDefault="00087BC5" w:rsidP="00E131B7">
      <w:pPr>
        <w:pStyle w:val="Aidemem2"/>
        <w:numPr>
          <w:ilvl w:val="0"/>
          <w:numId w:val="44"/>
        </w:numPr>
        <w:spacing w:after="0" w:line="288" w:lineRule="auto"/>
        <w:rPr>
          <w:rFonts w:eastAsiaTheme="minorHAnsi"/>
          <w:snapToGrid/>
          <w:szCs w:val="24"/>
          <w:lang w:eastAsia="en-US"/>
        </w:rPr>
      </w:pPr>
      <w:r w:rsidRPr="00706884">
        <w:rPr>
          <w:rFonts w:eastAsiaTheme="minorHAnsi"/>
          <w:snapToGrid/>
          <w:szCs w:val="24"/>
          <w:lang w:eastAsia="en-US"/>
        </w:rPr>
        <w:t>Les critères de classement et de sélection du consultant sont :</w:t>
      </w:r>
    </w:p>
    <w:p w14:paraId="2FF8ECB5" w14:textId="77777777" w:rsidR="00087BC5" w:rsidRPr="00706884" w:rsidRDefault="00087BC5" w:rsidP="00087BC5">
      <w:pPr>
        <w:pStyle w:val="PAR1bis"/>
        <w:numPr>
          <w:ilvl w:val="0"/>
          <w:numId w:val="34"/>
        </w:numPr>
        <w:rPr>
          <w:rFonts w:ascii="Times New Roman" w:eastAsiaTheme="minorHAnsi" w:hAnsi="Times New Roman"/>
          <w:szCs w:val="24"/>
          <w:lang w:eastAsia="en-US"/>
        </w:rPr>
      </w:pPr>
      <w:r w:rsidRPr="00706884">
        <w:rPr>
          <w:rFonts w:ascii="Times New Roman" w:eastAsiaTheme="minorHAnsi" w:hAnsi="Times New Roman"/>
          <w:szCs w:val="24"/>
          <w:lang w:eastAsia="en-US"/>
        </w:rPr>
        <w:t>Avoir au moins un diplôme Bac+5 dans les disciplines liées à la gestion environnementale et sociale notamment en Sciences de l’Environnement (Ecologie, Biologie, Foresterie, etc.), Sciences Sociales ou discipline similaire ;</w:t>
      </w:r>
    </w:p>
    <w:p w14:paraId="7B9D9632" w14:textId="77777777" w:rsidR="00087BC5" w:rsidRPr="00706884" w:rsidRDefault="00087BC5" w:rsidP="00087BC5">
      <w:pPr>
        <w:pStyle w:val="PAR1bis"/>
        <w:numPr>
          <w:ilvl w:val="0"/>
          <w:numId w:val="34"/>
        </w:numPr>
        <w:rPr>
          <w:rFonts w:ascii="Times New Roman" w:eastAsiaTheme="minorHAnsi" w:hAnsi="Times New Roman"/>
          <w:szCs w:val="24"/>
          <w:lang w:eastAsia="en-US"/>
        </w:rPr>
      </w:pPr>
      <w:r w:rsidRPr="00706884">
        <w:rPr>
          <w:rFonts w:ascii="Times New Roman" w:eastAsiaTheme="minorHAnsi" w:hAnsi="Times New Roman"/>
          <w:szCs w:val="24"/>
          <w:lang w:eastAsia="en-US"/>
        </w:rPr>
        <w:t>Avoir 10 ans d’expériences professionnelles dans le domaine de l’évaluation environnementale et sociale et réinstallation involontaire (mise en œuvre de PAR et audit de mise en œuvre de PAR) ;</w:t>
      </w:r>
    </w:p>
    <w:p w14:paraId="6797F013" w14:textId="77777777" w:rsidR="00087BC5" w:rsidRPr="00706884" w:rsidRDefault="00087BC5" w:rsidP="00087BC5">
      <w:pPr>
        <w:pStyle w:val="PAR1bis"/>
        <w:numPr>
          <w:ilvl w:val="0"/>
          <w:numId w:val="34"/>
        </w:numPr>
        <w:rPr>
          <w:rFonts w:ascii="Times New Roman" w:eastAsiaTheme="minorHAnsi" w:hAnsi="Times New Roman"/>
          <w:szCs w:val="24"/>
          <w:lang w:eastAsia="en-US"/>
        </w:rPr>
      </w:pPr>
      <w:r w:rsidRPr="00706884">
        <w:rPr>
          <w:rFonts w:ascii="Times New Roman" w:eastAsiaTheme="minorHAnsi" w:hAnsi="Times New Roman"/>
          <w:szCs w:val="24"/>
          <w:lang w:eastAsia="en-US"/>
        </w:rPr>
        <w:t>Avoir au moins deux (02) expériences spécifiques dans l’élaboration des PAR des projets de développement financés par la Banque Africaine de Développement ou la Banque mondiale, au cours des cinq (05) dernières années ;</w:t>
      </w:r>
    </w:p>
    <w:p w14:paraId="4AE2091B" w14:textId="77777777" w:rsidR="00087BC5" w:rsidRPr="00706884" w:rsidRDefault="00087BC5" w:rsidP="00087BC5">
      <w:pPr>
        <w:pStyle w:val="PAR1bis"/>
        <w:numPr>
          <w:ilvl w:val="0"/>
          <w:numId w:val="34"/>
        </w:numPr>
        <w:ind w:hanging="357"/>
        <w:rPr>
          <w:rFonts w:ascii="Times New Roman" w:eastAsiaTheme="minorHAnsi" w:hAnsi="Times New Roman"/>
          <w:szCs w:val="24"/>
          <w:lang w:eastAsia="en-US"/>
        </w:rPr>
      </w:pPr>
      <w:r w:rsidRPr="00706884">
        <w:rPr>
          <w:rFonts w:ascii="Times New Roman" w:eastAsiaTheme="minorHAnsi" w:hAnsi="Times New Roman"/>
          <w:szCs w:val="24"/>
          <w:lang w:eastAsia="en-US"/>
        </w:rPr>
        <w:lastRenderedPageBreak/>
        <w:t>Avoir au moins deux (02) expériences spécifiques dans la mise en œuvre des PAR des projets de développement financés par la Banque Africaine de Développement ou la Banque mondiale, au cours des cinq (05) dernières années ;</w:t>
      </w:r>
    </w:p>
    <w:p w14:paraId="3607EC36" w14:textId="77777777" w:rsidR="00087BC5" w:rsidRPr="00706884" w:rsidRDefault="00087BC5" w:rsidP="00087BC5">
      <w:pPr>
        <w:pStyle w:val="PAR1bis"/>
        <w:numPr>
          <w:ilvl w:val="0"/>
          <w:numId w:val="34"/>
        </w:numPr>
        <w:ind w:hanging="357"/>
        <w:rPr>
          <w:rFonts w:ascii="Times New Roman" w:eastAsiaTheme="minorHAnsi" w:hAnsi="Times New Roman"/>
          <w:szCs w:val="24"/>
          <w:lang w:eastAsia="en-US"/>
        </w:rPr>
      </w:pPr>
      <w:r w:rsidRPr="00706884">
        <w:rPr>
          <w:rFonts w:ascii="Times New Roman" w:eastAsiaTheme="minorHAnsi" w:hAnsi="Times New Roman"/>
          <w:szCs w:val="24"/>
          <w:lang w:eastAsia="en-US"/>
        </w:rPr>
        <w:t>Avoir au moins trois (03) expériences avérées dans la réalisation des audits de mise en œuvre des plans d’action de réinstallation des personnes affectées par des projets financés par la Banque Africaine de Développement ou tout autre bailleur adoptant des politiques de sauvegardes (Banque mondiale, AFD, BID, BEI, etc.).</w:t>
      </w:r>
    </w:p>
    <w:p w14:paraId="47DB6F36" w14:textId="77777777" w:rsidR="00D71391" w:rsidRPr="00706884" w:rsidRDefault="00087BC5" w:rsidP="00087BC5">
      <w:pPr>
        <w:pStyle w:val="PAR1bis"/>
        <w:numPr>
          <w:ilvl w:val="0"/>
          <w:numId w:val="34"/>
        </w:numPr>
        <w:ind w:hanging="357"/>
        <w:rPr>
          <w:rFonts w:ascii="Times New Roman" w:eastAsiaTheme="minorHAnsi" w:hAnsi="Times New Roman"/>
          <w:szCs w:val="24"/>
          <w:lang w:eastAsia="en-US"/>
        </w:rPr>
      </w:pPr>
      <w:r w:rsidRPr="00706884">
        <w:rPr>
          <w:rFonts w:ascii="Times New Roman" w:eastAsiaTheme="minorHAnsi" w:hAnsi="Times New Roman"/>
          <w:szCs w:val="24"/>
          <w:lang w:eastAsia="en-US"/>
        </w:rPr>
        <w:t>Une connaissance des langues parlées dans de la zone d’intervention du projet et la maitrise parfaite du français (parlé et écrit) seraient des atouts</w:t>
      </w:r>
      <w:r w:rsidR="00786B8D" w:rsidRPr="00706884">
        <w:rPr>
          <w:rFonts w:ascii="Times New Roman" w:eastAsiaTheme="minorHAnsi" w:hAnsi="Times New Roman"/>
          <w:szCs w:val="24"/>
          <w:lang w:eastAsia="en-US"/>
        </w:rPr>
        <w:t>.</w:t>
      </w:r>
    </w:p>
    <w:p w14:paraId="4DB3E128" w14:textId="4B70F7B3" w:rsidR="00786B8D" w:rsidRPr="00F76B74" w:rsidRDefault="00786B8D" w:rsidP="00D71391">
      <w:pPr>
        <w:pStyle w:val="PAR1bis"/>
        <w:ind w:left="1068" w:firstLine="0"/>
        <w:rPr>
          <w:rFonts w:ascii="Times New Roman" w:eastAsiaTheme="minorHAnsi" w:hAnsi="Times New Roman"/>
          <w:sz w:val="14"/>
          <w:szCs w:val="14"/>
          <w:lang w:eastAsia="en-US"/>
        </w:rPr>
      </w:pPr>
      <w:r w:rsidRPr="00706884">
        <w:rPr>
          <w:rFonts w:ascii="Times New Roman" w:eastAsiaTheme="minorHAnsi" w:hAnsi="Times New Roman"/>
          <w:szCs w:val="24"/>
          <w:lang w:eastAsia="en-US"/>
        </w:rPr>
        <w:t xml:space="preserve"> </w:t>
      </w:r>
    </w:p>
    <w:p w14:paraId="35FC0A30" w14:textId="015CEFAF" w:rsidR="008606C5" w:rsidRPr="00706884" w:rsidRDefault="000D75EC" w:rsidP="00E131B7">
      <w:pPr>
        <w:pStyle w:val="Paragraphedeliste"/>
        <w:numPr>
          <w:ilvl w:val="0"/>
          <w:numId w:val="44"/>
        </w:numPr>
        <w:spacing w:after="240"/>
        <w:jc w:val="both"/>
        <w:rPr>
          <w:rFonts w:ascii="Times New Roman" w:hAnsi="Times New Roman"/>
          <w:spacing w:val="-2"/>
          <w:szCs w:val="24"/>
          <w:u w:val="single"/>
          <w:lang w:eastAsia="ar-SA"/>
        </w:rPr>
      </w:pPr>
      <w:r w:rsidRPr="00706884">
        <w:rPr>
          <w:rFonts w:ascii="Times New Roman" w:hAnsi="Times New Roman"/>
          <w:spacing w:val="-2"/>
          <w:szCs w:val="24"/>
        </w:rPr>
        <w:t xml:space="preserve">Les critères d’éligibilité, l’établissement de la liste restreinte et la procédure de sélection seront </w:t>
      </w:r>
      <w:r w:rsidR="00727CBA" w:rsidRPr="00706884">
        <w:rPr>
          <w:rFonts w:ascii="Times New Roman" w:hAnsi="Times New Roman"/>
          <w:spacing w:val="-2"/>
          <w:szCs w:val="24"/>
        </w:rPr>
        <w:t xml:space="preserve">conformes </w:t>
      </w:r>
      <w:r w:rsidR="00727CBA" w:rsidRPr="00706884">
        <w:rPr>
          <w:rFonts w:ascii="Times New Roman" w:hAnsi="Times New Roman"/>
          <w:spacing w:val="-2"/>
          <w:szCs w:val="24"/>
          <w:lang w:eastAsia="ar-SA"/>
        </w:rPr>
        <w:t>au</w:t>
      </w:r>
      <w:r w:rsidRPr="00706884">
        <w:rPr>
          <w:rFonts w:ascii="Times New Roman" w:hAnsi="Times New Roman"/>
          <w:spacing w:val="-2"/>
          <w:szCs w:val="24"/>
          <w:lang w:eastAsia="ar-SA"/>
        </w:rPr>
        <w:t xml:space="preserve"> « </w:t>
      </w:r>
      <w:r w:rsidRPr="00706884">
        <w:rPr>
          <w:rFonts w:ascii="Times New Roman" w:hAnsi="Times New Roman"/>
          <w:b/>
          <w:i/>
          <w:spacing w:val="-2"/>
          <w:szCs w:val="24"/>
          <w:lang w:eastAsia="ar-SA"/>
        </w:rPr>
        <w:t xml:space="preserve">cadre de passation des marchés pour les opérations financées par le Groupe de la Banque », </w:t>
      </w:r>
      <w:r w:rsidRPr="00706884">
        <w:rPr>
          <w:rFonts w:ascii="Times New Roman" w:hAnsi="Times New Roman"/>
          <w:b/>
          <w:spacing w:val="-2"/>
          <w:szCs w:val="24"/>
          <w:lang w:eastAsia="ar-SA"/>
        </w:rPr>
        <w:t xml:space="preserve">édition </w:t>
      </w:r>
      <w:bookmarkStart w:id="1" w:name="_Hlk23324679"/>
      <w:r w:rsidRPr="00706884">
        <w:rPr>
          <w:rFonts w:ascii="Times New Roman" w:hAnsi="Times New Roman"/>
          <w:b/>
          <w:spacing w:val="-2"/>
          <w:szCs w:val="24"/>
          <w:lang w:eastAsia="ar-SA"/>
        </w:rPr>
        <w:t>octobre 2015</w:t>
      </w:r>
      <w:bookmarkEnd w:id="1"/>
      <w:r w:rsidRPr="00706884">
        <w:rPr>
          <w:rFonts w:ascii="Times New Roman" w:hAnsi="Times New Roman"/>
          <w:spacing w:val="-2"/>
          <w:szCs w:val="24"/>
          <w:lang w:eastAsia="ar-SA"/>
        </w:rPr>
        <w:t xml:space="preserve">, qui est disponible sur le site web de la Banque à l’adresse : </w:t>
      </w:r>
      <w:hyperlink r:id="rId10" w:history="1">
        <w:r w:rsidR="00DD3959" w:rsidRPr="00706884">
          <w:rPr>
            <w:rStyle w:val="Lienhypertexte"/>
            <w:rFonts w:ascii="Times New Roman" w:hAnsi="Times New Roman"/>
            <w:spacing w:val="-2"/>
            <w:szCs w:val="24"/>
            <w:lang w:eastAsia="ar-SA"/>
          </w:rPr>
          <w:t>http://www.afdb.org</w:t>
        </w:r>
      </w:hyperlink>
      <w:r w:rsidR="00DD3959" w:rsidRPr="00706884">
        <w:rPr>
          <w:rFonts w:ascii="Times New Roman" w:hAnsi="Times New Roman"/>
          <w:spacing w:val="-2"/>
          <w:szCs w:val="24"/>
          <w:u w:val="single"/>
          <w:lang w:eastAsia="ar-SA"/>
        </w:rPr>
        <w:t xml:space="preserve"> </w:t>
      </w:r>
    </w:p>
    <w:p w14:paraId="09245147" w14:textId="591C3F51" w:rsidR="00BA0849" w:rsidRPr="00706884" w:rsidRDefault="003120AA" w:rsidP="00E131B7">
      <w:pPr>
        <w:pStyle w:val="Paragraphedeliste"/>
        <w:numPr>
          <w:ilvl w:val="0"/>
          <w:numId w:val="44"/>
        </w:numPr>
        <w:spacing w:after="240"/>
        <w:jc w:val="both"/>
        <w:rPr>
          <w:rFonts w:ascii="Times New Roman" w:hAnsi="Times New Roman"/>
          <w:szCs w:val="24"/>
        </w:rPr>
      </w:pPr>
      <w:r w:rsidRPr="00706884">
        <w:rPr>
          <w:rFonts w:ascii="Times New Roman" w:hAnsi="Times New Roman"/>
          <w:szCs w:val="24"/>
        </w:rPr>
        <w:t>Les consultant(e)s seront évalué(e)s sur la base de leurs dossiers de candidature, suivant les critères et le barème de notation ci-après :</w:t>
      </w:r>
    </w:p>
    <w:tbl>
      <w:tblPr>
        <w:tblpPr w:leftFromText="141" w:rightFromText="141" w:vertAnchor="text" w:horzAnchor="margin" w:tblpY="299"/>
        <w:tblOverlap w:val="never"/>
        <w:tblW w:w="9889" w:type="dxa"/>
        <w:tblLayout w:type="fixed"/>
        <w:tblLook w:val="0000" w:firstRow="0" w:lastRow="0" w:firstColumn="0" w:lastColumn="0" w:noHBand="0" w:noVBand="0"/>
      </w:tblPr>
      <w:tblGrid>
        <w:gridCol w:w="8217"/>
        <w:gridCol w:w="1672"/>
      </w:tblGrid>
      <w:tr w:rsidR="006F3AB0" w:rsidRPr="00706884" w14:paraId="309DD768" w14:textId="77777777" w:rsidTr="00715D3D">
        <w:trPr>
          <w:trHeight w:val="159"/>
        </w:trPr>
        <w:tc>
          <w:tcPr>
            <w:tcW w:w="8217" w:type="dxa"/>
            <w:tcBorders>
              <w:top w:val="single" w:sz="4" w:space="0" w:color="auto"/>
              <w:left w:val="single" w:sz="4" w:space="0" w:color="auto"/>
              <w:bottom w:val="single" w:sz="4" w:space="0" w:color="auto"/>
              <w:right w:val="single" w:sz="4" w:space="0" w:color="auto"/>
            </w:tcBorders>
            <w:shd w:val="clear" w:color="auto" w:fill="D9D9D9"/>
            <w:vAlign w:val="center"/>
          </w:tcPr>
          <w:p w14:paraId="30D4796A" w14:textId="77777777" w:rsidR="006F3AB0" w:rsidRPr="00706884" w:rsidRDefault="006F3AB0" w:rsidP="00715D3D">
            <w:pPr>
              <w:tabs>
                <w:tab w:val="left" w:pos="3351"/>
              </w:tabs>
              <w:spacing w:line="276" w:lineRule="auto"/>
              <w:jc w:val="both"/>
              <w:rPr>
                <w:rFonts w:ascii="Times New Roman" w:hAnsi="Times New Roman"/>
                <w:b/>
                <w:szCs w:val="24"/>
              </w:rPr>
            </w:pPr>
            <w:bookmarkStart w:id="2" w:name="_Hlk205297846"/>
            <w:r w:rsidRPr="00706884">
              <w:rPr>
                <w:rFonts w:ascii="Times New Roman" w:hAnsi="Times New Roman"/>
                <w:b/>
                <w:szCs w:val="24"/>
              </w:rPr>
              <w:t>CRITERES</w:t>
            </w:r>
          </w:p>
        </w:tc>
        <w:tc>
          <w:tcPr>
            <w:tcW w:w="1672" w:type="dxa"/>
            <w:tcBorders>
              <w:top w:val="single" w:sz="4" w:space="0" w:color="auto"/>
              <w:left w:val="single" w:sz="4" w:space="0" w:color="auto"/>
              <w:bottom w:val="single" w:sz="4" w:space="0" w:color="auto"/>
              <w:right w:val="single" w:sz="4" w:space="0" w:color="auto"/>
            </w:tcBorders>
            <w:shd w:val="clear" w:color="auto" w:fill="D9D9D9"/>
            <w:vAlign w:val="center"/>
          </w:tcPr>
          <w:p w14:paraId="62429D6A" w14:textId="77777777" w:rsidR="006F3AB0" w:rsidRPr="00706884" w:rsidRDefault="006F3AB0" w:rsidP="00715D3D">
            <w:pPr>
              <w:tabs>
                <w:tab w:val="left" w:pos="3351"/>
              </w:tabs>
              <w:spacing w:line="276" w:lineRule="auto"/>
              <w:jc w:val="both"/>
              <w:rPr>
                <w:rFonts w:ascii="Times New Roman" w:hAnsi="Times New Roman"/>
                <w:b/>
                <w:szCs w:val="24"/>
              </w:rPr>
            </w:pPr>
            <w:r w:rsidRPr="00706884">
              <w:rPr>
                <w:rFonts w:ascii="Times New Roman" w:hAnsi="Times New Roman"/>
                <w:b/>
                <w:szCs w:val="24"/>
              </w:rPr>
              <w:t>Notes / points</w:t>
            </w:r>
          </w:p>
        </w:tc>
      </w:tr>
      <w:tr w:rsidR="006F3AB0" w:rsidRPr="00706884" w14:paraId="7AA21F34" w14:textId="77777777" w:rsidTr="00715D3D">
        <w:trPr>
          <w:trHeight w:val="398"/>
        </w:trPr>
        <w:tc>
          <w:tcPr>
            <w:tcW w:w="8217" w:type="dxa"/>
            <w:tcBorders>
              <w:top w:val="single" w:sz="4" w:space="0" w:color="auto"/>
              <w:left w:val="single" w:sz="4" w:space="0" w:color="auto"/>
              <w:bottom w:val="single" w:sz="4" w:space="0" w:color="auto"/>
              <w:right w:val="single" w:sz="4" w:space="0" w:color="auto"/>
            </w:tcBorders>
            <w:vAlign w:val="center"/>
          </w:tcPr>
          <w:p w14:paraId="325D79D6" w14:textId="77777777" w:rsidR="006F3AB0" w:rsidRPr="00706884" w:rsidRDefault="006F3AB0" w:rsidP="006F3AB0">
            <w:pPr>
              <w:pStyle w:val="Paragraphedeliste"/>
              <w:numPr>
                <w:ilvl w:val="0"/>
                <w:numId w:val="16"/>
              </w:numPr>
              <w:suppressAutoHyphens/>
              <w:spacing w:line="276" w:lineRule="auto"/>
              <w:ind w:left="709"/>
              <w:rPr>
                <w:rFonts w:ascii="Times New Roman" w:hAnsi="Times New Roman"/>
                <w:b/>
                <w:bCs/>
                <w:szCs w:val="24"/>
              </w:rPr>
            </w:pPr>
            <w:r w:rsidRPr="00706884">
              <w:rPr>
                <w:rFonts w:ascii="Times New Roman" w:hAnsi="Times New Roman"/>
                <w:b/>
                <w:bCs/>
                <w:szCs w:val="24"/>
              </w:rPr>
              <w:t>QUALIFICATION GENERALE (FORMATION ET EXPERIENCE GENERALE) :</w:t>
            </w:r>
          </w:p>
        </w:tc>
        <w:tc>
          <w:tcPr>
            <w:tcW w:w="1672" w:type="dxa"/>
            <w:tcBorders>
              <w:top w:val="single" w:sz="4" w:space="0" w:color="auto"/>
              <w:left w:val="single" w:sz="4" w:space="0" w:color="auto"/>
              <w:bottom w:val="single" w:sz="4" w:space="0" w:color="auto"/>
              <w:right w:val="single" w:sz="4" w:space="0" w:color="auto"/>
            </w:tcBorders>
            <w:vAlign w:val="center"/>
          </w:tcPr>
          <w:p w14:paraId="4717E467" w14:textId="77777777" w:rsidR="006F3AB0" w:rsidRPr="00706884" w:rsidRDefault="006F3AB0" w:rsidP="006F3AB0">
            <w:pPr>
              <w:pStyle w:val="Paragraphedeliste"/>
              <w:widowControl/>
              <w:numPr>
                <w:ilvl w:val="0"/>
                <w:numId w:val="30"/>
              </w:numPr>
              <w:spacing w:line="276" w:lineRule="auto"/>
              <w:jc w:val="both"/>
              <w:rPr>
                <w:rFonts w:ascii="Times New Roman" w:hAnsi="Times New Roman"/>
                <w:b/>
                <w:szCs w:val="24"/>
              </w:rPr>
            </w:pPr>
            <w:r w:rsidRPr="00706884">
              <w:rPr>
                <w:rFonts w:ascii="Times New Roman" w:hAnsi="Times New Roman"/>
                <w:b/>
                <w:szCs w:val="24"/>
              </w:rPr>
              <w:t>Points</w:t>
            </w:r>
          </w:p>
        </w:tc>
      </w:tr>
      <w:tr w:rsidR="006F3AB0" w:rsidRPr="00706884" w14:paraId="722C4EBF" w14:textId="77777777" w:rsidTr="00715D3D">
        <w:trPr>
          <w:trHeight w:val="372"/>
        </w:trPr>
        <w:tc>
          <w:tcPr>
            <w:tcW w:w="8217" w:type="dxa"/>
            <w:tcBorders>
              <w:top w:val="single" w:sz="4" w:space="0" w:color="auto"/>
              <w:left w:val="single" w:sz="4" w:space="0" w:color="auto"/>
              <w:bottom w:val="single" w:sz="4" w:space="0" w:color="auto"/>
              <w:right w:val="single" w:sz="4" w:space="0" w:color="auto"/>
            </w:tcBorders>
            <w:vAlign w:val="center"/>
          </w:tcPr>
          <w:p w14:paraId="3893FB49" w14:textId="77777777" w:rsidR="006F3AB0" w:rsidRPr="00706884" w:rsidRDefault="006F3AB0" w:rsidP="006F3AB0">
            <w:pPr>
              <w:numPr>
                <w:ilvl w:val="0"/>
                <w:numId w:val="10"/>
              </w:numPr>
              <w:suppressAutoHyphens/>
              <w:spacing w:line="276" w:lineRule="auto"/>
              <w:jc w:val="both"/>
              <w:rPr>
                <w:rFonts w:ascii="Times New Roman" w:hAnsi="Times New Roman"/>
                <w:szCs w:val="24"/>
                <w:lang w:eastAsia="x-none"/>
              </w:rPr>
            </w:pPr>
            <w:r w:rsidRPr="00706884">
              <w:rPr>
                <w:rFonts w:ascii="Times New Roman" w:hAnsi="Times New Roman"/>
                <w:b/>
                <w:bCs/>
                <w:szCs w:val="24"/>
              </w:rPr>
              <w:t>Formation :</w:t>
            </w:r>
          </w:p>
          <w:p w14:paraId="201C00DB" w14:textId="77777777" w:rsidR="006F3AB0" w:rsidRPr="00706884" w:rsidRDefault="006F3AB0" w:rsidP="00715D3D">
            <w:pPr>
              <w:suppressAutoHyphens/>
              <w:spacing w:line="276" w:lineRule="auto"/>
              <w:jc w:val="both"/>
              <w:rPr>
                <w:rFonts w:ascii="Times New Roman" w:hAnsi="Times New Roman"/>
                <w:szCs w:val="24"/>
                <w:lang w:eastAsia="x-none"/>
              </w:rPr>
            </w:pPr>
            <w:r w:rsidRPr="00706884">
              <w:rPr>
                <w:rFonts w:ascii="Times New Roman" w:hAnsi="Times New Roman"/>
                <w:szCs w:val="24"/>
                <w:lang w:eastAsia="x-none"/>
              </w:rPr>
              <w:t>Formation universitaire de</w:t>
            </w:r>
            <w:r w:rsidRPr="00706884">
              <w:rPr>
                <w:rFonts w:ascii="Times New Roman" w:hAnsi="Times New Roman"/>
                <w:szCs w:val="24"/>
              </w:rPr>
              <w:t xml:space="preserve"> niveau minimum Bac +5 en Sciences de l’Environnement, sciences sociales ou discipline similaire</w:t>
            </w:r>
          </w:p>
          <w:p w14:paraId="6D598329" w14:textId="77777777" w:rsidR="006F3AB0" w:rsidRPr="00706884" w:rsidRDefault="006F3AB0" w:rsidP="00715D3D">
            <w:pPr>
              <w:suppressAutoHyphens/>
              <w:spacing w:line="276" w:lineRule="auto"/>
              <w:jc w:val="both"/>
              <w:rPr>
                <w:rFonts w:ascii="Times New Roman" w:hAnsi="Times New Roman"/>
                <w:b/>
                <w:bCs/>
                <w:szCs w:val="24"/>
              </w:rPr>
            </w:pPr>
            <w:r w:rsidRPr="00706884">
              <w:rPr>
                <w:rFonts w:ascii="Times New Roman" w:hAnsi="Times New Roman"/>
                <w:b/>
                <w:bCs/>
                <w:szCs w:val="24"/>
              </w:rPr>
              <w:t>« Les candidats n’ayant pas le diplôme requis seront éliminés ».</w:t>
            </w:r>
          </w:p>
        </w:tc>
        <w:tc>
          <w:tcPr>
            <w:tcW w:w="1672" w:type="dxa"/>
            <w:tcBorders>
              <w:top w:val="single" w:sz="4" w:space="0" w:color="auto"/>
              <w:left w:val="single" w:sz="4" w:space="0" w:color="auto"/>
              <w:bottom w:val="single" w:sz="4" w:space="0" w:color="auto"/>
              <w:right w:val="single" w:sz="4" w:space="0" w:color="auto"/>
            </w:tcBorders>
            <w:vAlign w:val="center"/>
          </w:tcPr>
          <w:p w14:paraId="1E099F2D" w14:textId="77777777" w:rsidR="006F3AB0" w:rsidRPr="00706884" w:rsidRDefault="006F3AB0" w:rsidP="00715D3D">
            <w:pPr>
              <w:spacing w:line="276" w:lineRule="auto"/>
              <w:jc w:val="center"/>
              <w:rPr>
                <w:rFonts w:ascii="Times New Roman" w:hAnsi="Times New Roman"/>
                <w:bCs/>
                <w:szCs w:val="24"/>
              </w:rPr>
            </w:pPr>
          </w:p>
        </w:tc>
      </w:tr>
      <w:tr w:rsidR="006F3AB0" w:rsidRPr="00706884" w14:paraId="639FEB60" w14:textId="77777777" w:rsidTr="00715D3D">
        <w:trPr>
          <w:trHeight w:val="372"/>
        </w:trPr>
        <w:tc>
          <w:tcPr>
            <w:tcW w:w="8217" w:type="dxa"/>
            <w:tcBorders>
              <w:top w:val="single" w:sz="4" w:space="0" w:color="auto"/>
              <w:left w:val="single" w:sz="4" w:space="0" w:color="auto"/>
              <w:bottom w:val="single" w:sz="4" w:space="0" w:color="auto"/>
              <w:right w:val="single" w:sz="4" w:space="0" w:color="auto"/>
            </w:tcBorders>
            <w:vAlign w:val="center"/>
          </w:tcPr>
          <w:p w14:paraId="28D5E794" w14:textId="77777777" w:rsidR="006F3AB0" w:rsidRPr="00706884" w:rsidRDefault="006F3AB0" w:rsidP="006F3AB0">
            <w:pPr>
              <w:numPr>
                <w:ilvl w:val="0"/>
                <w:numId w:val="10"/>
              </w:numPr>
              <w:suppressAutoHyphens/>
              <w:spacing w:line="276" w:lineRule="auto"/>
              <w:jc w:val="both"/>
              <w:rPr>
                <w:rFonts w:ascii="Times New Roman" w:hAnsi="Times New Roman"/>
                <w:szCs w:val="24"/>
                <w:lang w:eastAsia="x-none"/>
              </w:rPr>
            </w:pPr>
            <w:r w:rsidRPr="00706884">
              <w:rPr>
                <w:rFonts w:ascii="Times New Roman" w:hAnsi="Times New Roman"/>
                <w:b/>
                <w:bCs/>
                <w:szCs w:val="24"/>
              </w:rPr>
              <w:t>Expérience générale :</w:t>
            </w:r>
          </w:p>
          <w:p w14:paraId="3121EBB6" w14:textId="77777777" w:rsidR="006F3AB0" w:rsidRPr="00706884" w:rsidRDefault="006F3AB0" w:rsidP="00715D3D">
            <w:pPr>
              <w:suppressAutoHyphens/>
              <w:spacing w:line="276" w:lineRule="auto"/>
              <w:jc w:val="both"/>
              <w:rPr>
                <w:rFonts w:ascii="Times New Roman" w:hAnsi="Times New Roman"/>
                <w:snapToGrid w:val="0"/>
                <w:szCs w:val="24"/>
              </w:rPr>
            </w:pPr>
            <w:r w:rsidRPr="00706884">
              <w:rPr>
                <w:rFonts w:ascii="Times New Roman" w:hAnsi="Times New Roman"/>
                <w:szCs w:val="24"/>
              </w:rPr>
              <w:t>Avoir cumulé au moins dix (10) années d'expériences professionnelles dans le domaine de l’évaluation environnementale et sociale et/ou réinstallation involontaire (mise en œuvre de PAR et audit de mise en œuvre de PAR)</w:t>
            </w:r>
          </w:p>
          <w:p w14:paraId="7D5C81E0" w14:textId="77777777" w:rsidR="006F3AB0" w:rsidRPr="00706884" w:rsidRDefault="006F3AB0" w:rsidP="00715D3D">
            <w:pPr>
              <w:suppressAutoHyphens/>
              <w:spacing w:line="276" w:lineRule="auto"/>
              <w:jc w:val="both"/>
              <w:rPr>
                <w:rFonts w:ascii="Times New Roman" w:hAnsi="Times New Roman"/>
                <w:b/>
                <w:bCs/>
                <w:szCs w:val="24"/>
                <w:lang w:eastAsia="x-none"/>
              </w:rPr>
            </w:pPr>
            <w:r w:rsidRPr="00706884">
              <w:rPr>
                <w:rFonts w:ascii="Times New Roman" w:hAnsi="Times New Roman"/>
                <w:b/>
                <w:bCs/>
                <w:szCs w:val="24"/>
                <w:lang w:eastAsia="x-none"/>
              </w:rPr>
              <w:t xml:space="preserve"> Modalité d’application : </w:t>
            </w:r>
          </w:p>
          <w:p w14:paraId="60EF69A1" w14:textId="77777777" w:rsidR="006F3AB0" w:rsidRPr="00706884" w:rsidRDefault="006F3AB0" w:rsidP="006F3AB0">
            <w:pPr>
              <w:pStyle w:val="Paragraphedeliste"/>
              <w:widowControl/>
              <w:numPr>
                <w:ilvl w:val="0"/>
                <w:numId w:val="31"/>
              </w:numPr>
              <w:suppressAutoHyphens/>
              <w:spacing w:line="276" w:lineRule="auto"/>
              <w:ind w:left="436"/>
              <w:jc w:val="both"/>
              <w:rPr>
                <w:rFonts w:ascii="Times New Roman" w:hAnsi="Times New Roman"/>
                <w:b/>
                <w:szCs w:val="24"/>
              </w:rPr>
            </w:pPr>
            <w:r w:rsidRPr="00706884">
              <w:rPr>
                <w:rFonts w:ascii="Times New Roman" w:hAnsi="Times New Roman"/>
                <w:szCs w:val="24"/>
                <w:lang w:eastAsia="x-none"/>
              </w:rPr>
              <w:t>Dix</w:t>
            </w:r>
            <w:r w:rsidRPr="00706884">
              <w:rPr>
                <w:rFonts w:ascii="Times New Roman" w:hAnsi="Times New Roman"/>
                <w:b/>
                <w:bCs/>
                <w:szCs w:val="24"/>
                <w:lang w:eastAsia="x-none"/>
              </w:rPr>
              <w:t xml:space="preserve"> </w:t>
            </w:r>
            <w:r w:rsidRPr="00706884">
              <w:rPr>
                <w:rFonts w:ascii="Times New Roman" w:hAnsi="Times New Roman"/>
                <w:bCs/>
                <w:szCs w:val="24"/>
                <w:lang w:eastAsia="x-none"/>
              </w:rPr>
              <w:t>(</w:t>
            </w:r>
            <w:r w:rsidRPr="00706884">
              <w:rPr>
                <w:rFonts w:ascii="Times New Roman" w:hAnsi="Times New Roman"/>
                <w:szCs w:val="24"/>
                <w:lang w:eastAsia="x-none"/>
              </w:rPr>
              <w:t xml:space="preserve">10) points pour dix (10) ans d’expérience </w:t>
            </w:r>
          </w:p>
          <w:p w14:paraId="5BB43E0C" w14:textId="77777777" w:rsidR="006F3AB0" w:rsidRPr="00706884" w:rsidRDefault="006F3AB0" w:rsidP="006F3AB0">
            <w:pPr>
              <w:pStyle w:val="Paragraphedeliste"/>
              <w:widowControl/>
              <w:numPr>
                <w:ilvl w:val="0"/>
                <w:numId w:val="31"/>
              </w:numPr>
              <w:suppressAutoHyphens/>
              <w:spacing w:line="276" w:lineRule="auto"/>
              <w:ind w:left="436"/>
              <w:jc w:val="both"/>
              <w:rPr>
                <w:rFonts w:ascii="Times New Roman" w:hAnsi="Times New Roman"/>
                <w:b/>
                <w:szCs w:val="24"/>
              </w:rPr>
            </w:pPr>
            <w:r w:rsidRPr="00706884">
              <w:rPr>
                <w:rFonts w:ascii="Times New Roman" w:hAnsi="Times New Roman"/>
                <w:szCs w:val="24"/>
                <w:lang w:eastAsia="x-none"/>
              </w:rPr>
              <w:t xml:space="preserve">Moins de dix (10) ans </w:t>
            </w:r>
            <w:r w:rsidRPr="00706884">
              <w:rPr>
                <w:rFonts w:ascii="Times New Roman" w:hAnsi="Times New Roman"/>
                <w:szCs w:val="24"/>
              </w:rPr>
              <w:t xml:space="preserve">d’expériences professionnelles, </w:t>
            </w:r>
            <w:r w:rsidRPr="00706884">
              <w:rPr>
                <w:rFonts w:ascii="Times New Roman" w:hAnsi="Times New Roman"/>
                <w:b/>
                <w:szCs w:val="24"/>
              </w:rPr>
              <w:t>0 point</w:t>
            </w:r>
          </w:p>
          <w:p w14:paraId="2CBD362A" w14:textId="77777777" w:rsidR="006F3AB0" w:rsidRPr="00706884" w:rsidRDefault="006F3AB0" w:rsidP="006F3AB0">
            <w:pPr>
              <w:pStyle w:val="Paragraphedeliste"/>
              <w:widowControl/>
              <w:numPr>
                <w:ilvl w:val="0"/>
                <w:numId w:val="31"/>
              </w:numPr>
              <w:suppressAutoHyphens/>
              <w:spacing w:line="276" w:lineRule="auto"/>
              <w:ind w:left="436"/>
              <w:jc w:val="both"/>
              <w:rPr>
                <w:rFonts w:ascii="Times New Roman" w:hAnsi="Times New Roman"/>
                <w:b/>
                <w:szCs w:val="24"/>
              </w:rPr>
            </w:pPr>
            <w:r w:rsidRPr="00706884">
              <w:rPr>
                <w:rFonts w:ascii="Times New Roman" w:hAnsi="Times New Roman"/>
                <w:b/>
                <w:bCs/>
                <w:color w:val="000000"/>
                <w:szCs w:val="24"/>
                <w:lang w:eastAsia="fr-FR"/>
              </w:rPr>
              <w:t>2,5 points</w:t>
            </w:r>
            <w:r w:rsidRPr="00706884">
              <w:rPr>
                <w:rFonts w:ascii="Times New Roman" w:hAnsi="Times New Roman"/>
                <w:color w:val="000000"/>
                <w:szCs w:val="24"/>
                <w:lang w:eastAsia="fr-FR"/>
              </w:rPr>
              <w:t xml:space="preserve"> par année d’expérience supplémentaire jusqu’à concurrence de </w:t>
            </w:r>
            <w:r w:rsidRPr="00706884">
              <w:rPr>
                <w:rFonts w:ascii="Times New Roman" w:hAnsi="Times New Roman"/>
                <w:b/>
                <w:color w:val="000000"/>
                <w:szCs w:val="24"/>
                <w:lang w:eastAsia="fr-FR"/>
              </w:rPr>
              <w:t>10 points</w:t>
            </w:r>
          </w:p>
        </w:tc>
        <w:tc>
          <w:tcPr>
            <w:tcW w:w="1672" w:type="dxa"/>
            <w:tcBorders>
              <w:top w:val="single" w:sz="4" w:space="0" w:color="auto"/>
              <w:left w:val="single" w:sz="4" w:space="0" w:color="auto"/>
              <w:bottom w:val="single" w:sz="4" w:space="0" w:color="auto"/>
              <w:right w:val="single" w:sz="4" w:space="0" w:color="auto"/>
            </w:tcBorders>
            <w:vAlign w:val="center"/>
          </w:tcPr>
          <w:p w14:paraId="71D3C0FF" w14:textId="77777777" w:rsidR="006F3AB0" w:rsidRPr="00706884" w:rsidRDefault="006F3AB0" w:rsidP="00715D3D">
            <w:pPr>
              <w:spacing w:line="276" w:lineRule="auto"/>
              <w:jc w:val="center"/>
              <w:rPr>
                <w:rFonts w:ascii="Times New Roman" w:hAnsi="Times New Roman"/>
                <w:bCs/>
                <w:szCs w:val="24"/>
              </w:rPr>
            </w:pPr>
            <w:r w:rsidRPr="00706884">
              <w:rPr>
                <w:rFonts w:ascii="Times New Roman" w:hAnsi="Times New Roman"/>
                <w:bCs/>
                <w:szCs w:val="24"/>
              </w:rPr>
              <w:t>20</w:t>
            </w:r>
          </w:p>
        </w:tc>
      </w:tr>
      <w:tr w:rsidR="006F3AB0" w:rsidRPr="00706884" w14:paraId="2C4AEA8F" w14:textId="77777777" w:rsidTr="00715D3D">
        <w:trPr>
          <w:trHeight w:val="400"/>
        </w:trPr>
        <w:tc>
          <w:tcPr>
            <w:tcW w:w="8217" w:type="dxa"/>
            <w:tcBorders>
              <w:top w:val="single" w:sz="4" w:space="0" w:color="auto"/>
              <w:left w:val="single" w:sz="4" w:space="0" w:color="auto"/>
              <w:bottom w:val="single" w:sz="4" w:space="0" w:color="auto"/>
              <w:right w:val="single" w:sz="4" w:space="0" w:color="auto"/>
            </w:tcBorders>
            <w:vAlign w:val="center"/>
          </w:tcPr>
          <w:p w14:paraId="09159BB8" w14:textId="77777777" w:rsidR="006F3AB0" w:rsidRPr="00706884" w:rsidRDefault="006F3AB0" w:rsidP="006F3AB0">
            <w:pPr>
              <w:pStyle w:val="Paragraphedeliste"/>
              <w:numPr>
                <w:ilvl w:val="0"/>
                <w:numId w:val="16"/>
              </w:numPr>
              <w:suppressAutoHyphens/>
              <w:spacing w:line="276" w:lineRule="auto"/>
              <w:ind w:left="709"/>
              <w:rPr>
                <w:rFonts w:ascii="Times New Roman" w:hAnsi="Times New Roman"/>
                <w:b/>
                <w:bCs/>
                <w:szCs w:val="24"/>
              </w:rPr>
            </w:pPr>
            <w:r w:rsidRPr="00706884">
              <w:rPr>
                <w:rFonts w:ascii="Times New Roman" w:hAnsi="Times New Roman"/>
                <w:b/>
                <w:bCs/>
                <w:szCs w:val="24"/>
              </w:rPr>
              <w:t xml:space="preserve">EXPERIENCE SPECIFIQUE EN LIEN AVEC LA MISSION </w:t>
            </w:r>
          </w:p>
        </w:tc>
        <w:tc>
          <w:tcPr>
            <w:tcW w:w="1672" w:type="dxa"/>
            <w:tcBorders>
              <w:top w:val="single" w:sz="4" w:space="0" w:color="auto"/>
              <w:left w:val="single" w:sz="4" w:space="0" w:color="auto"/>
              <w:bottom w:val="single" w:sz="4" w:space="0" w:color="auto"/>
              <w:right w:val="single" w:sz="4" w:space="0" w:color="auto"/>
            </w:tcBorders>
            <w:vAlign w:val="center"/>
          </w:tcPr>
          <w:p w14:paraId="1D038D28" w14:textId="77777777" w:rsidR="006F3AB0" w:rsidRPr="00706884" w:rsidRDefault="006F3AB0" w:rsidP="00715D3D">
            <w:pPr>
              <w:spacing w:line="276" w:lineRule="auto"/>
              <w:jc w:val="both"/>
              <w:rPr>
                <w:rFonts w:ascii="Times New Roman" w:hAnsi="Times New Roman"/>
                <w:b/>
                <w:strike/>
                <w:szCs w:val="24"/>
              </w:rPr>
            </w:pPr>
            <w:r w:rsidRPr="00706884">
              <w:rPr>
                <w:rFonts w:ascii="Times New Roman" w:hAnsi="Times New Roman"/>
                <w:b/>
                <w:szCs w:val="24"/>
              </w:rPr>
              <w:t xml:space="preserve"> 70 Points</w:t>
            </w:r>
          </w:p>
        </w:tc>
      </w:tr>
      <w:tr w:rsidR="006F3AB0" w:rsidRPr="00706884" w14:paraId="19836EED" w14:textId="77777777" w:rsidTr="00715D3D">
        <w:trPr>
          <w:trHeight w:val="400"/>
        </w:trPr>
        <w:tc>
          <w:tcPr>
            <w:tcW w:w="8217" w:type="dxa"/>
            <w:tcBorders>
              <w:top w:val="single" w:sz="4" w:space="0" w:color="auto"/>
              <w:left w:val="single" w:sz="4" w:space="0" w:color="auto"/>
              <w:bottom w:val="single" w:sz="4" w:space="0" w:color="auto"/>
              <w:right w:val="single" w:sz="4" w:space="0" w:color="auto"/>
            </w:tcBorders>
            <w:vAlign w:val="center"/>
          </w:tcPr>
          <w:p w14:paraId="51153E2C" w14:textId="77777777" w:rsidR="006F3AB0" w:rsidRPr="00706884" w:rsidRDefault="006F3AB0" w:rsidP="006F3AB0">
            <w:pPr>
              <w:pStyle w:val="Paragraphedeliste"/>
              <w:widowControl/>
              <w:numPr>
                <w:ilvl w:val="0"/>
                <w:numId w:val="4"/>
              </w:numPr>
              <w:jc w:val="both"/>
              <w:rPr>
                <w:rFonts w:ascii="Times New Roman" w:hAnsi="Times New Roman"/>
                <w:szCs w:val="24"/>
                <w:lang w:eastAsia="fr-FR"/>
              </w:rPr>
            </w:pPr>
            <w:r w:rsidRPr="00706884">
              <w:rPr>
                <w:rFonts w:ascii="Times New Roman" w:hAnsi="Times New Roman"/>
                <w:szCs w:val="24"/>
                <w:lang w:eastAsia="fr-FR"/>
              </w:rPr>
              <w:t xml:space="preserve">Avoir au moins deux (02) expériences spécifiques dans l’élaboration des PAR de projets de développement financés </w:t>
            </w:r>
            <w:r w:rsidRPr="00706884">
              <w:rPr>
                <w:rFonts w:ascii="Times New Roman" w:hAnsi="Times New Roman"/>
                <w:iCs/>
                <w:szCs w:val="24"/>
              </w:rPr>
              <w:t>par la Banque Africaine de Développement ou la Banque mondiale, au cours des cinq (05) dernières années,</w:t>
            </w:r>
            <w:r w:rsidRPr="00706884">
              <w:rPr>
                <w:rFonts w:ascii="Times New Roman" w:hAnsi="Times New Roman"/>
                <w:szCs w:val="24"/>
              </w:rPr>
              <w:t xml:space="preserve"> prouvées par des attestations de services faits</w:t>
            </w:r>
            <w:r w:rsidRPr="00706884" w:rsidDel="008D6C55">
              <w:rPr>
                <w:rFonts w:ascii="Times New Roman" w:hAnsi="Times New Roman"/>
                <w:szCs w:val="24"/>
              </w:rPr>
              <w:t xml:space="preserve"> </w:t>
            </w:r>
            <w:r w:rsidRPr="00706884">
              <w:rPr>
                <w:rFonts w:ascii="Times New Roman" w:hAnsi="Times New Roman"/>
                <w:szCs w:val="24"/>
                <w:lang w:eastAsia="fr-FR"/>
              </w:rPr>
              <w:t>:</w:t>
            </w:r>
            <w:r w:rsidRPr="00706884">
              <w:rPr>
                <w:rFonts w:ascii="Times New Roman" w:hAnsi="Times New Roman"/>
                <w:b/>
                <w:bCs/>
                <w:szCs w:val="24"/>
                <w:lang w:eastAsia="fr-FR"/>
              </w:rPr>
              <w:t xml:space="preserve"> 20 points</w:t>
            </w:r>
            <w:r w:rsidRPr="00706884">
              <w:rPr>
                <w:rFonts w:ascii="Times New Roman" w:hAnsi="Times New Roman"/>
                <w:szCs w:val="24"/>
                <w:lang w:eastAsia="fr-FR"/>
              </w:rPr>
              <w:t xml:space="preserve"> (10 points/mission similaire) ; </w:t>
            </w:r>
          </w:p>
          <w:p w14:paraId="36FF101A" w14:textId="77777777" w:rsidR="006F3AB0" w:rsidRPr="00F76B74" w:rsidRDefault="006F3AB0" w:rsidP="00715D3D">
            <w:pPr>
              <w:pStyle w:val="Paragraphedeliste"/>
              <w:jc w:val="both"/>
              <w:rPr>
                <w:rFonts w:ascii="Times New Roman" w:hAnsi="Times New Roman"/>
                <w:sz w:val="12"/>
                <w:szCs w:val="12"/>
                <w:lang w:eastAsia="fr-FR"/>
              </w:rPr>
            </w:pPr>
          </w:p>
          <w:p w14:paraId="7219816B" w14:textId="77777777" w:rsidR="006F3AB0" w:rsidRPr="00706884" w:rsidRDefault="006F3AB0" w:rsidP="006F3AB0">
            <w:pPr>
              <w:pStyle w:val="Paragraphedeliste"/>
              <w:widowControl/>
              <w:numPr>
                <w:ilvl w:val="0"/>
                <w:numId w:val="4"/>
              </w:numPr>
              <w:jc w:val="both"/>
              <w:rPr>
                <w:rFonts w:ascii="Times New Roman" w:hAnsi="Times New Roman"/>
                <w:szCs w:val="24"/>
                <w:lang w:eastAsia="fr-FR"/>
              </w:rPr>
            </w:pPr>
            <w:r w:rsidRPr="00706884">
              <w:rPr>
                <w:rFonts w:ascii="Times New Roman" w:hAnsi="Times New Roman"/>
                <w:szCs w:val="24"/>
                <w:lang w:eastAsia="fr-FR"/>
              </w:rPr>
              <w:t>Avoir au moins deux (02) expériences spécifiques dans la</w:t>
            </w:r>
            <w:r w:rsidRPr="00706884">
              <w:rPr>
                <w:rFonts w:ascii="Times New Roman" w:hAnsi="Times New Roman"/>
                <w:szCs w:val="24"/>
              </w:rPr>
              <w:t xml:space="preserve"> mise en œuvre des PAR</w:t>
            </w:r>
            <w:r w:rsidRPr="00706884">
              <w:rPr>
                <w:rFonts w:ascii="Times New Roman" w:hAnsi="Times New Roman"/>
                <w:iCs/>
                <w:szCs w:val="24"/>
              </w:rPr>
              <w:t xml:space="preserve"> des projets de développement financés par la Banque Africaine de Développement ou la Banque mondiale, au cours des cinq (05) dernières années, </w:t>
            </w:r>
            <w:r w:rsidRPr="00706884">
              <w:rPr>
                <w:rFonts w:ascii="Times New Roman" w:hAnsi="Times New Roman"/>
                <w:szCs w:val="24"/>
              </w:rPr>
              <w:t>prouvées par des attestations de services faits</w:t>
            </w:r>
            <w:r w:rsidRPr="00706884" w:rsidDel="00DF6684">
              <w:rPr>
                <w:rFonts w:ascii="Times New Roman" w:hAnsi="Times New Roman"/>
                <w:szCs w:val="24"/>
              </w:rPr>
              <w:t xml:space="preserve"> </w:t>
            </w:r>
            <w:r w:rsidRPr="00706884">
              <w:rPr>
                <w:rFonts w:ascii="Times New Roman" w:hAnsi="Times New Roman"/>
                <w:szCs w:val="24"/>
                <w:lang w:eastAsia="fr-FR"/>
              </w:rPr>
              <w:t xml:space="preserve">: </w:t>
            </w:r>
            <w:r w:rsidRPr="00706884">
              <w:rPr>
                <w:rFonts w:ascii="Times New Roman" w:hAnsi="Times New Roman"/>
                <w:b/>
                <w:bCs/>
                <w:szCs w:val="24"/>
                <w:lang w:eastAsia="fr-FR"/>
              </w:rPr>
              <w:t>20 points</w:t>
            </w:r>
            <w:r w:rsidRPr="00706884">
              <w:rPr>
                <w:rFonts w:ascii="Times New Roman" w:hAnsi="Times New Roman"/>
                <w:szCs w:val="24"/>
                <w:lang w:eastAsia="fr-FR"/>
              </w:rPr>
              <w:t> (10 points/mission similaire)</w:t>
            </w:r>
          </w:p>
          <w:p w14:paraId="5786ED1E" w14:textId="77777777" w:rsidR="006F3AB0" w:rsidRPr="00F76B74" w:rsidRDefault="006F3AB0" w:rsidP="00715D3D">
            <w:pPr>
              <w:contextualSpacing/>
              <w:jc w:val="both"/>
              <w:rPr>
                <w:rFonts w:ascii="Times New Roman" w:hAnsi="Times New Roman"/>
                <w:sz w:val="12"/>
                <w:szCs w:val="12"/>
                <w:lang w:eastAsia="fr-FR"/>
              </w:rPr>
            </w:pPr>
          </w:p>
          <w:p w14:paraId="6E436C7D" w14:textId="77777777" w:rsidR="006F3AB0" w:rsidRPr="00706884" w:rsidRDefault="006F3AB0" w:rsidP="006F3AB0">
            <w:pPr>
              <w:pStyle w:val="Paragraphedeliste"/>
              <w:widowControl/>
              <w:numPr>
                <w:ilvl w:val="0"/>
                <w:numId w:val="4"/>
              </w:numPr>
              <w:jc w:val="both"/>
              <w:rPr>
                <w:rFonts w:ascii="Times New Roman" w:hAnsi="Times New Roman"/>
                <w:b/>
                <w:szCs w:val="24"/>
                <w:lang w:eastAsia="fr-FR"/>
              </w:rPr>
            </w:pPr>
            <w:r w:rsidRPr="00706884">
              <w:rPr>
                <w:rFonts w:ascii="Times New Roman" w:hAnsi="Times New Roman"/>
                <w:szCs w:val="24"/>
                <w:lang w:eastAsia="fr-FR"/>
              </w:rPr>
              <w:lastRenderedPageBreak/>
              <w:t xml:space="preserve">Avoir au moins trois (03) expériences avérées dans la réalisation des audits de mise en œuvre des plans d’action de réinstallation des personnes affectées projets financés </w:t>
            </w:r>
            <w:r w:rsidRPr="00706884">
              <w:rPr>
                <w:rFonts w:ascii="Times New Roman" w:hAnsi="Times New Roman"/>
                <w:szCs w:val="24"/>
              </w:rPr>
              <w:t>par des institutions financières de développement adoptant des politiques de sauvegardes (BAD, BM, BID, etc.) prouvées par des attestations de services faits</w:t>
            </w:r>
            <w:r w:rsidRPr="00706884" w:rsidDel="00DF6684">
              <w:rPr>
                <w:rFonts w:ascii="Times New Roman" w:hAnsi="Times New Roman"/>
                <w:szCs w:val="24"/>
              </w:rPr>
              <w:t xml:space="preserve"> </w:t>
            </w:r>
            <w:r w:rsidRPr="00706884">
              <w:rPr>
                <w:rFonts w:ascii="Times New Roman" w:hAnsi="Times New Roman"/>
                <w:szCs w:val="24"/>
                <w:lang w:eastAsia="fr-FR"/>
              </w:rPr>
              <w:t xml:space="preserve">: </w:t>
            </w:r>
            <w:r w:rsidRPr="00706884">
              <w:rPr>
                <w:rFonts w:ascii="Times New Roman" w:hAnsi="Times New Roman"/>
                <w:b/>
                <w:bCs/>
                <w:szCs w:val="24"/>
                <w:lang w:eastAsia="fr-FR"/>
              </w:rPr>
              <w:t xml:space="preserve">30 points </w:t>
            </w:r>
            <w:r w:rsidRPr="00706884">
              <w:rPr>
                <w:rFonts w:ascii="Times New Roman" w:hAnsi="Times New Roman"/>
                <w:bCs/>
                <w:szCs w:val="24"/>
                <w:lang w:eastAsia="fr-FR"/>
              </w:rPr>
              <w:t>(10 points/mission similaire)</w:t>
            </w:r>
            <w:r w:rsidRPr="00706884">
              <w:rPr>
                <w:rFonts w:ascii="Times New Roman" w:hAnsi="Times New Roman"/>
                <w:szCs w:val="24"/>
                <w:lang w:eastAsia="fr-FR"/>
              </w:rPr>
              <w:t>.</w:t>
            </w:r>
          </w:p>
        </w:tc>
        <w:tc>
          <w:tcPr>
            <w:tcW w:w="1672" w:type="dxa"/>
            <w:tcBorders>
              <w:top w:val="single" w:sz="4" w:space="0" w:color="auto"/>
              <w:left w:val="single" w:sz="4" w:space="0" w:color="auto"/>
              <w:bottom w:val="single" w:sz="4" w:space="0" w:color="auto"/>
              <w:right w:val="single" w:sz="4" w:space="0" w:color="auto"/>
            </w:tcBorders>
            <w:vAlign w:val="center"/>
          </w:tcPr>
          <w:p w14:paraId="2BA5FA63" w14:textId="77777777" w:rsidR="006F3AB0" w:rsidRPr="00706884" w:rsidRDefault="006F3AB0" w:rsidP="00715D3D">
            <w:pPr>
              <w:spacing w:line="276" w:lineRule="auto"/>
              <w:jc w:val="both"/>
              <w:rPr>
                <w:rFonts w:ascii="Times New Roman" w:hAnsi="Times New Roman"/>
                <w:b/>
                <w:szCs w:val="24"/>
              </w:rPr>
            </w:pPr>
          </w:p>
        </w:tc>
      </w:tr>
      <w:tr w:rsidR="006F3AB0" w:rsidRPr="00706884" w14:paraId="78D2C186" w14:textId="77777777" w:rsidTr="00715D3D">
        <w:trPr>
          <w:trHeight w:val="411"/>
        </w:trPr>
        <w:tc>
          <w:tcPr>
            <w:tcW w:w="8217" w:type="dxa"/>
            <w:tcBorders>
              <w:top w:val="single" w:sz="4" w:space="0" w:color="auto"/>
              <w:left w:val="single" w:sz="4" w:space="0" w:color="auto"/>
              <w:bottom w:val="single" w:sz="4" w:space="0" w:color="auto"/>
              <w:right w:val="single" w:sz="4" w:space="0" w:color="auto"/>
            </w:tcBorders>
            <w:vAlign w:val="center"/>
          </w:tcPr>
          <w:p w14:paraId="62432E19" w14:textId="77777777" w:rsidR="006F3AB0" w:rsidRPr="00706884" w:rsidRDefault="006F3AB0" w:rsidP="006F3AB0">
            <w:pPr>
              <w:pStyle w:val="Paragraphedeliste"/>
              <w:numPr>
                <w:ilvl w:val="0"/>
                <w:numId w:val="16"/>
              </w:numPr>
              <w:suppressAutoHyphens/>
              <w:spacing w:line="276" w:lineRule="auto"/>
              <w:ind w:left="709"/>
              <w:rPr>
                <w:rFonts w:ascii="Times New Roman" w:hAnsi="Times New Roman"/>
                <w:b/>
                <w:szCs w:val="24"/>
              </w:rPr>
            </w:pPr>
            <w:r w:rsidRPr="00706884">
              <w:rPr>
                <w:rFonts w:ascii="Times New Roman" w:hAnsi="Times New Roman"/>
                <w:b/>
                <w:bCs/>
                <w:szCs w:val="24"/>
              </w:rPr>
              <w:t xml:space="preserve"> CONNAISSANCES DES POLITIQUES ENVIRONNEMENTALES ET SOCIALES</w:t>
            </w:r>
          </w:p>
        </w:tc>
        <w:tc>
          <w:tcPr>
            <w:tcW w:w="1672" w:type="dxa"/>
            <w:tcBorders>
              <w:top w:val="single" w:sz="4" w:space="0" w:color="auto"/>
              <w:left w:val="single" w:sz="4" w:space="0" w:color="auto"/>
              <w:bottom w:val="single" w:sz="4" w:space="0" w:color="auto"/>
              <w:right w:val="single" w:sz="4" w:space="0" w:color="auto"/>
            </w:tcBorders>
            <w:vAlign w:val="center"/>
          </w:tcPr>
          <w:p w14:paraId="464C512B" w14:textId="77777777" w:rsidR="006F3AB0" w:rsidRPr="00706884" w:rsidRDefault="006F3AB0" w:rsidP="00715D3D">
            <w:pPr>
              <w:spacing w:line="276" w:lineRule="auto"/>
              <w:jc w:val="center"/>
              <w:rPr>
                <w:rFonts w:ascii="Times New Roman" w:hAnsi="Times New Roman"/>
                <w:b/>
                <w:szCs w:val="24"/>
              </w:rPr>
            </w:pPr>
            <w:r w:rsidRPr="00706884">
              <w:rPr>
                <w:rFonts w:ascii="Times New Roman" w:hAnsi="Times New Roman"/>
                <w:b/>
                <w:szCs w:val="24"/>
              </w:rPr>
              <w:t>10</w:t>
            </w:r>
          </w:p>
        </w:tc>
      </w:tr>
      <w:tr w:rsidR="006F3AB0" w:rsidRPr="00706884" w14:paraId="72BDCE4F" w14:textId="77777777" w:rsidTr="00715D3D">
        <w:trPr>
          <w:trHeight w:val="411"/>
        </w:trPr>
        <w:tc>
          <w:tcPr>
            <w:tcW w:w="8217" w:type="dxa"/>
            <w:tcBorders>
              <w:top w:val="single" w:sz="4" w:space="0" w:color="auto"/>
              <w:left w:val="single" w:sz="4" w:space="0" w:color="auto"/>
              <w:bottom w:val="single" w:sz="4" w:space="0" w:color="auto"/>
              <w:right w:val="single" w:sz="4" w:space="0" w:color="auto"/>
            </w:tcBorders>
            <w:vAlign w:val="center"/>
          </w:tcPr>
          <w:p w14:paraId="485728E4" w14:textId="6F4005E3" w:rsidR="006F3AB0" w:rsidRPr="00706884" w:rsidRDefault="006F3AB0" w:rsidP="00715D3D">
            <w:pPr>
              <w:tabs>
                <w:tab w:val="left" w:pos="1612"/>
              </w:tabs>
              <w:spacing w:line="276" w:lineRule="auto"/>
              <w:jc w:val="both"/>
              <w:rPr>
                <w:rFonts w:ascii="Times New Roman" w:hAnsi="Times New Roman"/>
                <w:b/>
                <w:szCs w:val="24"/>
              </w:rPr>
            </w:pPr>
            <w:r w:rsidRPr="00706884">
              <w:rPr>
                <w:rFonts w:ascii="Times New Roman" w:hAnsi="Times New Roman"/>
                <w:snapToGrid w:val="0"/>
                <w:szCs w:val="24"/>
              </w:rPr>
              <w:t>Avoir réalisé ou participé au moins à deux (02) missions dans le domaine des évaluations environnementales et sociales de projets (EIES, PGES, PAR, etc.) financés par des institutions financières de développement (BAD, BM, etc.) prouvées par des attestations de services faits</w:t>
            </w:r>
            <w:r w:rsidR="00A04F44" w:rsidRPr="00706884">
              <w:rPr>
                <w:rFonts w:ascii="Times New Roman" w:hAnsi="Times New Roman"/>
                <w:snapToGrid w:val="0"/>
                <w:szCs w:val="24"/>
              </w:rPr>
              <w:t xml:space="preserve"> à </w:t>
            </w:r>
            <w:r w:rsidR="00AF3AC1" w:rsidRPr="00706884">
              <w:rPr>
                <w:rFonts w:ascii="Times New Roman" w:hAnsi="Times New Roman"/>
                <w:snapToGrid w:val="0"/>
                <w:szCs w:val="24"/>
              </w:rPr>
              <w:t>raison</w:t>
            </w:r>
            <w:r w:rsidR="00A04F44" w:rsidRPr="00706884">
              <w:rPr>
                <w:rFonts w:ascii="Times New Roman" w:hAnsi="Times New Roman"/>
                <w:snapToGrid w:val="0"/>
                <w:szCs w:val="24"/>
              </w:rPr>
              <w:t xml:space="preserve"> </w:t>
            </w:r>
            <w:r w:rsidR="00AF3AC1" w:rsidRPr="00706884">
              <w:rPr>
                <w:rFonts w:ascii="Times New Roman" w:hAnsi="Times New Roman"/>
                <w:snapToGrid w:val="0"/>
                <w:szCs w:val="24"/>
              </w:rPr>
              <w:t>cinq (05) points par mission</w:t>
            </w:r>
          </w:p>
        </w:tc>
        <w:tc>
          <w:tcPr>
            <w:tcW w:w="1672" w:type="dxa"/>
            <w:tcBorders>
              <w:top w:val="single" w:sz="4" w:space="0" w:color="auto"/>
              <w:left w:val="single" w:sz="4" w:space="0" w:color="auto"/>
              <w:bottom w:val="single" w:sz="4" w:space="0" w:color="auto"/>
              <w:right w:val="single" w:sz="4" w:space="0" w:color="auto"/>
            </w:tcBorders>
            <w:vAlign w:val="center"/>
          </w:tcPr>
          <w:p w14:paraId="52C88C5E" w14:textId="77777777" w:rsidR="006F3AB0" w:rsidRPr="00706884" w:rsidRDefault="006F3AB0" w:rsidP="00715D3D">
            <w:pPr>
              <w:spacing w:line="276" w:lineRule="auto"/>
              <w:jc w:val="center"/>
              <w:rPr>
                <w:rFonts w:ascii="Times New Roman" w:hAnsi="Times New Roman"/>
                <w:bCs/>
                <w:szCs w:val="24"/>
              </w:rPr>
            </w:pPr>
            <w:r w:rsidRPr="00706884">
              <w:rPr>
                <w:rFonts w:ascii="Times New Roman" w:hAnsi="Times New Roman"/>
                <w:bCs/>
                <w:szCs w:val="24"/>
              </w:rPr>
              <w:t>10</w:t>
            </w:r>
          </w:p>
        </w:tc>
      </w:tr>
      <w:tr w:rsidR="006F3AB0" w:rsidRPr="00706884" w14:paraId="3F0775C6" w14:textId="77777777" w:rsidTr="00715D3D">
        <w:trPr>
          <w:trHeight w:val="411"/>
        </w:trPr>
        <w:tc>
          <w:tcPr>
            <w:tcW w:w="8217" w:type="dxa"/>
            <w:tcBorders>
              <w:top w:val="single" w:sz="4" w:space="0" w:color="auto"/>
              <w:left w:val="single" w:sz="4" w:space="0" w:color="auto"/>
              <w:bottom w:val="single" w:sz="4" w:space="0" w:color="auto"/>
              <w:right w:val="single" w:sz="4" w:space="0" w:color="auto"/>
            </w:tcBorders>
            <w:vAlign w:val="center"/>
          </w:tcPr>
          <w:p w14:paraId="76A09692" w14:textId="77777777" w:rsidR="006F3AB0" w:rsidRPr="00706884" w:rsidRDefault="006F3AB0" w:rsidP="00715D3D">
            <w:pPr>
              <w:tabs>
                <w:tab w:val="left" w:pos="1612"/>
              </w:tabs>
              <w:spacing w:line="276" w:lineRule="auto"/>
              <w:jc w:val="both"/>
              <w:rPr>
                <w:rFonts w:ascii="Times New Roman" w:hAnsi="Times New Roman"/>
                <w:b/>
                <w:szCs w:val="24"/>
              </w:rPr>
            </w:pPr>
            <w:r w:rsidRPr="00706884">
              <w:rPr>
                <w:rFonts w:ascii="Times New Roman" w:hAnsi="Times New Roman"/>
                <w:b/>
                <w:szCs w:val="24"/>
              </w:rPr>
              <w:t xml:space="preserve">              Total</w:t>
            </w:r>
          </w:p>
        </w:tc>
        <w:tc>
          <w:tcPr>
            <w:tcW w:w="1672" w:type="dxa"/>
            <w:tcBorders>
              <w:top w:val="single" w:sz="4" w:space="0" w:color="auto"/>
              <w:left w:val="single" w:sz="4" w:space="0" w:color="auto"/>
              <w:bottom w:val="single" w:sz="4" w:space="0" w:color="auto"/>
              <w:right w:val="single" w:sz="4" w:space="0" w:color="auto"/>
            </w:tcBorders>
            <w:vAlign w:val="center"/>
          </w:tcPr>
          <w:p w14:paraId="09BD5235" w14:textId="77777777" w:rsidR="006F3AB0" w:rsidRPr="00706884" w:rsidRDefault="006F3AB0" w:rsidP="00715D3D">
            <w:pPr>
              <w:spacing w:line="276" w:lineRule="auto"/>
              <w:jc w:val="center"/>
              <w:rPr>
                <w:rFonts w:ascii="Times New Roman" w:hAnsi="Times New Roman"/>
                <w:b/>
                <w:szCs w:val="24"/>
              </w:rPr>
            </w:pPr>
            <w:r w:rsidRPr="00706884">
              <w:rPr>
                <w:rFonts w:ascii="Times New Roman" w:hAnsi="Times New Roman"/>
                <w:b/>
                <w:szCs w:val="24"/>
              </w:rPr>
              <w:t>100</w:t>
            </w:r>
          </w:p>
        </w:tc>
      </w:tr>
      <w:bookmarkEnd w:id="2"/>
    </w:tbl>
    <w:p w14:paraId="419D8CB2" w14:textId="77777777" w:rsidR="006F3AB0" w:rsidRPr="00F76B74" w:rsidRDefault="006F3AB0" w:rsidP="000871A2">
      <w:pPr>
        <w:pStyle w:val="Default"/>
        <w:ind w:left="708"/>
        <w:jc w:val="both"/>
        <w:rPr>
          <w:rFonts w:ascii="Times New Roman" w:hAnsi="Times New Roman" w:cs="Times New Roman"/>
          <w:b/>
          <w:sz w:val="12"/>
          <w:szCs w:val="12"/>
          <w:u w:val="single"/>
          <w:lang w:eastAsia="zh-CN"/>
        </w:rPr>
      </w:pPr>
    </w:p>
    <w:p w14:paraId="0CE62ED0" w14:textId="77777777" w:rsidR="0010489F" w:rsidRPr="009912AC" w:rsidRDefault="0010489F" w:rsidP="000871A2">
      <w:pPr>
        <w:pStyle w:val="Default"/>
        <w:ind w:left="708"/>
        <w:jc w:val="both"/>
        <w:rPr>
          <w:rFonts w:ascii="Times New Roman" w:hAnsi="Times New Roman" w:cs="Times New Roman"/>
          <w:color w:val="auto"/>
          <w:sz w:val="2"/>
          <w:szCs w:val="2"/>
        </w:rPr>
      </w:pPr>
    </w:p>
    <w:p w14:paraId="1EA39729" w14:textId="1DA0B0EE" w:rsidR="00DA3432" w:rsidRPr="00706884" w:rsidRDefault="00DA3432" w:rsidP="005374EB">
      <w:pPr>
        <w:spacing w:line="276" w:lineRule="auto"/>
        <w:jc w:val="both"/>
        <w:rPr>
          <w:rFonts w:ascii="Times New Roman" w:hAnsi="Times New Roman"/>
          <w:szCs w:val="24"/>
        </w:rPr>
      </w:pPr>
      <w:r w:rsidRPr="00706884">
        <w:rPr>
          <w:rFonts w:ascii="Times New Roman" w:hAnsi="Times New Roman"/>
          <w:szCs w:val="24"/>
        </w:rPr>
        <w:t xml:space="preserve">Le score minimum requis pour être présélectionné est de </w:t>
      </w:r>
      <w:r w:rsidR="00BA7529" w:rsidRPr="00706884">
        <w:rPr>
          <w:rFonts w:ascii="Times New Roman" w:hAnsi="Times New Roman"/>
          <w:szCs w:val="24"/>
        </w:rPr>
        <w:t>75</w:t>
      </w:r>
      <w:r w:rsidRPr="00706884">
        <w:rPr>
          <w:rFonts w:ascii="Times New Roman" w:hAnsi="Times New Roman"/>
          <w:szCs w:val="24"/>
        </w:rPr>
        <w:t xml:space="preserve"> points/100.                </w:t>
      </w:r>
    </w:p>
    <w:p w14:paraId="42F737F0" w14:textId="63E79915" w:rsidR="009B0C04" w:rsidRPr="009912AC" w:rsidRDefault="00DA3432" w:rsidP="009912AC">
      <w:pPr>
        <w:spacing w:after="240" w:line="276" w:lineRule="auto"/>
        <w:jc w:val="both"/>
        <w:rPr>
          <w:rFonts w:ascii="Times New Roman" w:hAnsi="Times New Roman"/>
          <w:szCs w:val="24"/>
        </w:rPr>
      </w:pPr>
      <w:r w:rsidRPr="00706884">
        <w:rPr>
          <w:rFonts w:ascii="Times New Roman" w:hAnsi="Times New Roman"/>
          <w:szCs w:val="24"/>
        </w:rPr>
        <w:t xml:space="preserve">Le/la candidat(e) ayant obtenu la note totale la plus élevée et supérieure au score minimum ci-dessus sera invité(e) à négocier un contrat. Au cas où des consultant(e)s seront classé(e)s 1er ex-aequo, le/la candidat(e) ayant le plus grand nombre cumulé d’expériences évaluées pour le critère </w:t>
      </w:r>
      <w:r w:rsidR="009B0C04" w:rsidRPr="00706884">
        <w:rPr>
          <w:rFonts w:ascii="Times New Roman" w:hAnsi="Times New Roman"/>
          <w:szCs w:val="24"/>
        </w:rPr>
        <w:t>2.3</w:t>
      </w:r>
      <w:r w:rsidRPr="00706884">
        <w:rPr>
          <w:rFonts w:ascii="Times New Roman" w:hAnsi="Times New Roman"/>
          <w:szCs w:val="24"/>
        </w:rPr>
        <w:t xml:space="preserve"> sera sélectionné(e).</w:t>
      </w:r>
    </w:p>
    <w:p w14:paraId="7DA2007D" w14:textId="7CA437A2" w:rsidR="009A4C04" w:rsidRPr="00706884" w:rsidRDefault="009A4C04" w:rsidP="00E131B7">
      <w:pPr>
        <w:pStyle w:val="Paragraphedeliste"/>
        <w:numPr>
          <w:ilvl w:val="0"/>
          <w:numId w:val="44"/>
        </w:numPr>
        <w:spacing w:after="240"/>
        <w:jc w:val="both"/>
        <w:rPr>
          <w:rFonts w:ascii="Times New Roman" w:hAnsi="Times New Roman"/>
          <w:szCs w:val="24"/>
        </w:rPr>
      </w:pPr>
      <w:r w:rsidRPr="00706884">
        <w:rPr>
          <w:rFonts w:ascii="Times New Roman" w:hAnsi="Times New Roman"/>
          <w:szCs w:val="24"/>
        </w:rPr>
        <w:t xml:space="preserve">Les consultants intéressés peuvent obtenir des informations supplémentaires aux adresses mentionnées ci-dessous aux heures suivantes : 08h 30 à 16 h 30 du lundi au vendredi (Heure locale soit GMT). </w:t>
      </w:r>
    </w:p>
    <w:p w14:paraId="4AF9B5B1" w14:textId="38DC0AD3" w:rsidR="009A4C04" w:rsidRPr="00706884" w:rsidRDefault="00FC77F7" w:rsidP="000871A2">
      <w:pPr>
        <w:ind w:left="708"/>
        <w:jc w:val="both"/>
        <w:rPr>
          <w:rFonts w:ascii="Times New Roman" w:hAnsi="Times New Roman"/>
          <w:b/>
          <w:bCs/>
          <w:szCs w:val="24"/>
        </w:rPr>
      </w:pPr>
      <w:r w:rsidRPr="00706884">
        <w:rPr>
          <w:rFonts w:ascii="Times New Roman" w:hAnsi="Times New Roman"/>
          <w:b/>
          <w:bCs/>
          <w:szCs w:val="24"/>
        </w:rPr>
        <w:t>Adresse :</w:t>
      </w:r>
      <w:r w:rsidR="009A4C04" w:rsidRPr="00706884">
        <w:rPr>
          <w:rFonts w:ascii="Times New Roman" w:hAnsi="Times New Roman"/>
          <w:szCs w:val="24"/>
        </w:rPr>
        <w:t xml:space="preserve"> Unité de Gestion des projets - BAD, sis à l’immeuble </w:t>
      </w:r>
      <w:r w:rsidR="009A4C04" w:rsidRPr="00706884">
        <w:rPr>
          <w:rFonts w:ascii="Times New Roman" w:hAnsi="Times New Roman"/>
          <w:b/>
          <w:i/>
          <w:iCs/>
          <w:szCs w:val="24"/>
        </w:rPr>
        <w:t>MISS POKOU</w:t>
      </w:r>
      <w:r w:rsidR="009A4C04" w:rsidRPr="00706884">
        <w:rPr>
          <w:rFonts w:ascii="Times New Roman" w:hAnsi="Times New Roman"/>
          <w:i/>
          <w:iCs/>
          <w:szCs w:val="24"/>
        </w:rPr>
        <w:t>, Appartement 7A, Quartier Téminètaye, Commune de Kaloum, Conakry, République de Guinée</w:t>
      </w:r>
    </w:p>
    <w:p w14:paraId="68BC31EC" w14:textId="4D6728EC" w:rsidR="009A4C04" w:rsidRPr="00706884" w:rsidRDefault="009A4C04" w:rsidP="000871A2">
      <w:pPr>
        <w:ind w:left="708"/>
        <w:jc w:val="both"/>
        <w:rPr>
          <w:rFonts w:ascii="Times New Roman" w:hAnsi="Times New Roman"/>
          <w:b/>
          <w:bCs/>
          <w:szCs w:val="24"/>
          <w:shd w:val="clear" w:color="auto" w:fill="FFFFFF"/>
        </w:rPr>
      </w:pPr>
      <w:r w:rsidRPr="00706884">
        <w:rPr>
          <w:rFonts w:ascii="Times New Roman" w:hAnsi="Times New Roman"/>
          <w:b/>
          <w:bCs/>
          <w:szCs w:val="24"/>
        </w:rPr>
        <w:t>Contacts :</w:t>
      </w:r>
      <w:r w:rsidRPr="00706884">
        <w:rPr>
          <w:rFonts w:ascii="Times New Roman" w:hAnsi="Times New Roman"/>
          <w:szCs w:val="24"/>
        </w:rPr>
        <w:t xml:space="preserve"> </w:t>
      </w:r>
      <w:hyperlink r:id="rId11" w:history="1">
        <w:r w:rsidR="001B1D4F" w:rsidRPr="00706884">
          <w:rPr>
            <w:rStyle w:val="Lienhypertexte"/>
            <w:rFonts w:ascii="Times New Roman" w:hAnsi="Times New Roman"/>
            <w:b/>
            <w:bCs/>
            <w:snapToGrid w:val="0"/>
            <w:szCs w:val="24"/>
          </w:rPr>
          <w:t>barre.geopogui@ageroute.gov.gn</w:t>
        </w:r>
      </w:hyperlink>
      <w:r w:rsidR="007924B6" w:rsidRPr="00706884">
        <w:rPr>
          <w:rFonts w:ascii="Times New Roman" w:hAnsi="Times New Roman"/>
          <w:b/>
          <w:bCs/>
          <w:color w:val="943634" w:themeColor="accent2" w:themeShade="BF"/>
          <w:szCs w:val="24"/>
        </w:rPr>
        <w:t xml:space="preserve"> </w:t>
      </w:r>
      <w:r w:rsidR="007924B6" w:rsidRPr="00706884">
        <w:rPr>
          <w:rFonts w:ascii="Times New Roman" w:hAnsi="Times New Roman"/>
          <w:b/>
          <w:bCs/>
          <w:szCs w:val="24"/>
        </w:rPr>
        <w:t>et</w:t>
      </w:r>
      <w:r w:rsidR="007924B6" w:rsidRPr="00706884">
        <w:rPr>
          <w:rFonts w:ascii="Times New Roman" w:hAnsi="Times New Roman"/>
          <w:b/>
          <w:bCs/>
          <w:color w:val="632423" w:themeColor="accent2" w:themeShade="80"/>
          <w:szCs w:val="24"/>
        </w:rPr>
        <w:t xml:space="preserve"> </w:t>
      </w:r>
      <w:hyperlink r:id="rId12" w:history="1">
        <w:r w:rsidR="007924B6" w:rsidRPr="00706884">
          <w:rPr>
            <w:rStyle w:val="Lienhypertexte"/>
            <w:rFonts w:ascii="Times New Roman" w:hAnsi="Times New Roman"/>
            <w:b/>
            <w:bCs/>
            <w:szCs w:val="24"/>
          </w:rPr>
          <w:t>tamim-dar.sylla@ageroute.gov.gn</w:t>
        </w:r>
      </w:hyperlink>
    </w:p>
    <w:p w14:paraId="16D416C9" w14:textId="292317C2" w:rsidR="009A4C04" w:rsidRPr="00706884" w:rsidRDefault="009A4C04" w:rsidP="000871A2">
      <w:pPr>
        <w:ind w:left="708"/>
        <w:jc w:val="both"/>
        <w:rPr>
          <w:rFonts w:ascii="Times New Roman" w:hAnsi="Times New Roman"/>
          <w:b/>
          <w:bCs/>
          <w:szCs w:val="24"/>
        </w:rPr>
      </w:pPr>
      <w:r w:rsidRPr="00706884">
        <w:rPr>
          <w:rFonts w:ascii="Times New Roman" w:hAnsi="Times New Roman"/>
          <w:b/>
          <w:bCs/>
          <w:szCs w:val="24"/>
          <w:shd w:val="clear" w:color="auto" w:fill="FFFFFF"/>
        </w:rPr>
        <w:t xml:space="preserve">Téléphones : (+224) </w:t>
      </w:r>
      <w:r w:rsidR="003210DF" w:rsidRPr="00706884">
        <w:rPr>
          <w:rFonts w:ascii="Times New Roman" w:hAnsi="Times New Roman"/>
          <w:b/>
          <w:bCs/>
          <w:szCs w:val="24"/>
          <w:shd w:val="clear" w:color="auto" w:fill="FFFFFF"/>
        </w:rPr>
        <w:t>622 98 19 30</w:t>
      </w:r>
      <w:r w:rsidR="00DA3432" w:rsidRPr="00706884">
        <w:rPr>
          <w:rFonts w:ascii="Times New Roman" w:hAnsi="Times New Roman"/>
          <w:b/>
          <w:bCs/>
          <w:szCs w:val="24"/>
          <w:shd w:val="clear" w:color="auto" w:fill="FFFFFF"/>
        </w:rPr>
        <w:t>/</w:t>
      </w:r>
      <w:r w:rsidR="007924B6" w:rsidRPr="00706884">
        <w:rPr>
          <w:rFonts w:ascii="Times New Roman" w:hAnsi="Times New Roman"/>
          <w:b/>
          <w:bCs/>
          <w:szCs w:val="24"/>
          <w:shd w:val="clear" w:color="auto" w:fill="FFFFFF"/>
        </w:rPr>
        <w:t>624 63 19 53</w:t>
      </w:r>
    </w:p>
    <w:p w14:paraId="4BFA259B" w14:textId="1FCD37A4" w:rsidR="00206A98" w:rsidRPr="00706884" w:rsidRDefault="00206A98" w:rsidP="000871A2">
      <w:pPr>
        <w:ind w:left="708"/>
        <w:jc w:val="both"/>
        <w:rPr>
          <w:rFonts w:ascii="Times New Roman" w:hAnsi="Times New Roman"/>
          <w:szCs w:val="24"/>
        </w:rPr>
      </w:pPr>
    </w:p>
    <w:p w14:paraId="4860B1C6" w14:textId="7DBDF76B" w:rsidR="00C47701" w:rsidRPr="00706884" w:rsidRDefault="00206A98" w:rsidP="00E131B7">
      <w:pPr>
        <w:pStyle w:val="Paragraphedeliste"/>
        <w:numPr>
          <w:ilvl w:val="0"/>
          <w:numId w:val="44"/>
        </w:numPr>
        <w:jc w:val="both"/>
        <w:rPr>
          <w:rFonts w:ascii="Times New Roman" w:hAnsi="Times New Roman"/>
          <w:b/>
          <w:spacing w:val="-2"/>
          <w:szCs w:val="24"/>
        </w:rPr>
      </w:pPr>
      <w:r w:rsidRPr="00706884">
        <w:rPr>
          <w:rFonts w:ascii="Times New Roman" w:hAnsi="Times New Roman"/>
          <w:szCs w:val="24"/>
        </w:rPr>
        <w:t>Les</w:t>
      </w:r>
      <w:r w:rsidRPr="00706884">
        <w:rPr>
          <w:rFonts w:ascii="Times New Roman" w:hAnsi="Times New Roman"/>
          <w:spacing w:val="-2"/>
          <w:szCs w:val="24"/>
        </w:rPr>
        <w:t xml:space="preserve"> dossiers de manifestations d’intérêt doivent être rédigés en Français, envoyés par courriel en version PDF</w:t>
      </w:r>
      <w:r w:rsidR="009A4C04" w:rsidRPr="00706884">
        <w:rPr>
          <w:rFonts w:ascii="Times New Roman" w:hAnsi="Times New Roman"/>
          <w:spacing w:val="-2"/>
          <w:szCs w:val="24"/>
        </w:rPr>
        <w:t xml:space="preserve"> aux adresses emails ci-dessus ou</w:t>
      </w:r>
      <w:r w:rsidRPr="00706884">
        <w:rPr>
          <w:rFonts w:ascii="Times New Roman" w:hAnsi="Times New Roman"/>
          <w:spacing w:val="-2"/>
          <w:szCs w:val="24"/>
        </w:rPr>
        <w:t xml:space="preserve"> déposés la version papier à l’adresse suivante</w:t>
      </w:r>
      <w:r w:rsidR="007924B6" w:rsidRPr="00706884">
        <w:rPr>
          <w:rFonts w:ascii="Times New Roman" w:hAnsi="Times New Roman"/>
          <w:spacing w:val="-2"/>
          <w:szCs w:val="24"/>
        </w:rPr>
        <w:t xml:space="preserve"> </w:t>
      </w:r>
      <w:r w:rsidRPr="00706884">
        <w:rPr>
          <w:rFonts w:ascii="Times New Roman" w:hAnsi="Times New Roman"/>
          <w:spacing w:val="-2"/>
          <w:szCs w:val="24"/>
        </w:rPr>
        <w:t xml:space="preserve">: Unité de Gestion des projets BAD, sis à l’immeuble </w:t>
      </w:r>
      <w:r w:rsidRPr="00706884">
        <w:rPr>
          <w:rFonts w:ascii="Times New Roman" w:hAnsi="Times New Roman"/>
          <w:b/>
          <w:spacing w:val="-2"/>
          <w:szCs w:val="24"/>
        </w:rPr>
        <w:t>MISS POKOU</w:t>
      </w:r>
      <w:r w:rsidRPr="00706884">
        <w:rPr>
          <w:rFonts w:ascii="Times New Roman" w:hAnsi="Times New Roman"/>
          <w:spacing w:val="-2"/>
          <w:szCs w:val="24"/>
        </w:rPr>
        <w:t>, Appartement 7A, Quartier Téminètaye, Commune de Kaloum, Conakry, République de Guinée, au plus tard le</w:t>
      </w:r>
      <w:r w:rsidR="00DA7081" w:rsidRPr="00706884">
        <w:rPr>
          <w:rFonts w:ascii="Times New Roman" w:hAnsi="Times New Roman"/>
          <w:spacing w:val="-2"/>
          <w:szCs w:val="24"/>
        </w:rPr>
        <w:t xml:space="preserve"> </w:t>
      </w:r>
      <w:r w:rsidR="001A15E1">
        <w:rPr>
          <w:rFonts w:ascii="Times New Roman" w:hAnsi="Times New Roman"/>
          <w:b/>
          <w:bCs/>
          <w:spacing w:val="-2"/>
          <w:szCs w:val="24"/>
        </w:rPr>
        <w:t>20</w:t>
      </w:r>
      <w:r w:rsidR="0090407B" w:rsidRPr="00706884">
        <w:rPr>
          <w:rFonts w:ascii="Times New Roman" w:hAnsi="Times New Roman"/>
          <w:b/>
          <w:bCs/>
          <w:spacing w:val="-2"/>
          <w:szCs w:val="24"/>
        </w:rPr>
        <w:t>/</w:t>
      </w:r>
      <w:r w:rsidR="008A29C5">
        <w:rPr>
          <w:rFonts w:ascii="Times New Roman" w:hAnsi="Times New Roman"/>
          <w:b/>
          <w:bCs/>
          <w:spacing w:val="-2"/>
          <w:szCs w:val="24"/>
        </w:rPr>
        <w:t>10</w:t>
      </w:r>
      <w:r w:rsidR="001D4EB3" w:rsidRPr="00706884">
        <w:rPr>
          <w:rFonts w:ascii="Times New Roman" w:hAnsi="Times New Roman"/>
          <w:b/>
          <w:bCs/>
          <w:spacing w:val="-2"/>
          <w:szCs w:val="24"/>
        </w:rPr>
        <w:t>/202</w:t>
      </w:r>
      <w:r w:rsidR="00B451CC" w:rsidRPr="00706884">
        <w:rPr>
          <w:rFonts w:ascii="Times New Roman" w:hAnsi="Times New Roman"/>
          <w:b/>
          <w:bCs/>
          <w:spacing w:val="-2"/>
          <w:szCs w:val="24"/>
        </w:rPr>
        <w:t>6</w:t>
      </w:r>
      <w:r w:rsidR="001D4EB3" w:rsidRPr="00706884">
        <w:rPr>
          <w:rFonts w:ascii="Times New Roman" w:hAnsi="Times New Roman"/>
          <w:b/>
          <w:bCs/>
          <w:spacing w:val="-2"/>
          <w:szCs w:val="24"/>
        </w:rPr>
        <w:t xml:space="preserve"> à 09h30 </w:t>
      </w:r>
      <w:r w:rsidRPr="00706884">
        <w:rPr>
          <w:rFonts w:ascii="Times New Roman" w:hAnsi="Times New Roman"/>
          <w:b/>
          <w:bCs/>
          <w:spacing w:val="-2"/>
          <w:szCs w:val="24"/>
        </w:rPr>
        <w:t>(</w:t>
      </w:r>
      <w:r w:rsidR="00795A50" w:rsidRPr="00706884">
        <w:rPr>
          <w:rFonts w:ascii="Times New Roman" w:hAnsi="Times New Roman"/>
          <w:b/>
          <w:bCs/>
          <w:spacing w:val="-2"/>
          <w:szCs w:val="24"/>
        </w:rPr>
        <w:t>Heure</w:t>
      </w:r>
      <w:r w:rsidRPr="00706884">
        <w:rPr>
          <w:rFonts w:ascii="Times New Roman" w:hAnsi="Times New Roman"/>
          <w:b/>
          <w:bCs/>
          <w:spacing w:val="-2"/>
          <w:szCs w:val="24"/>
        </w:rPr>
        <w:t xml:space="preserve"> locale)</w:t>
      </w:r>
      <w:r w:rsidRPr="00706884">
        <w:rPr>
          <w:rFonts w:ascii="Times New Roman" w:hAnsi="Times New Roman"/>
          <w:spacing w:val="-2"/>
          <w:szCs w:val="24"/>
        </w:rPr>
        <w:t xml:space="preserve"> et y porter expressément la mention </w:t>
      </w:r>
      <w:r w:rsidRPr="00706884">
        <w:rPr>
          <w:rFonts w:ascii="Times New Roman" w:hAnsi="Times New Roman"/>
          <w:b/>
          <w:spacing w:val="-2"/>
          <w:szCs w:val="24"/>
        </w:rPr>
        <w:t xml:space="preserve">« Manifestation d’intérêt </w:t>
      </w:r>
      <w:r w:rsidR="00521BF6" w:rsidRPr="00706884">
        <w:rPr>
          <w:rFonts w:ascii="Times New Roman" w:hAnsi="Times New Roman"/>
          <w:b/>
          <w:spacing w:val="-2"/>
          <w:szCs w:val="24"/>
        </w:rPr>
        <w:t>relati</w:t>
      </w:r>
      <w:r w:rsidR="002740CF" w:rsidRPr="00706884">
        <w:rPr>
          <w:rFonts w:ascii="Times New Roman" w:hAnsi="Times New Roman"/>
          <w:b/>
          <w:spacing w:val="-2"/>
          <w:szCs w:val="24"/>
        </w:rPr>
        <w:t>ve</w:t>
      </w:r>
      <w:r w:rsidR="00521BF6" w:rsidRPr="00706884">
        <w:rPr>
          <w:rFonts w:ascii="Times New Roman" w:hAnsi="Times New Roman"/>
          <w:b/>
          <w:spacing w:val="-2"/>
          <w:szCs w:val="24"/>
        </w:rPr>
        <w:t xml:space="preserve"> au recrutement d’un Consultant Individuel </w:t>
      </w:r>
      <w:r w:rsidRPr="00706884">
        <w:rPr>
          <w:rFonts w:ascii="Times New Roman" w:hAnsi="Times New Roman"/>
          <w:b/>
          <w:spacing w:val="-2"/>
          <w:szCs w:val="24"/>
        </w:rPr>
        <w:t xml:space="preserve">pour </w:t>
      </w:r>
      <w:r w:rsidR="00FC77F7" w:rsidRPr="00706884">
        <w:rPr>
          <w:rFonts w:ascii="Times New Roman" w:hAnsi="Times New Roman"/>
          <w:b/>
          <w:szCs w:val="24"/>
        </w:rPr>
        <w:t>l’audit d’achèvement de mise en œuvre du plan d'action de réinstallation (</w:t>
      </w:r>
      <w:r w:rsidR="00971144" w:rsidRPr="00706884">
        <w:rPr>
          <w:rFonts w:ascii="Times New Roman" w:hAnsi="Times New Roman"/>
          <w:b/>
          <w:szCs w:val="24"/>
        </w:rPr>
        <w:t>PAR</w:t>
      </w:r>
      <w:r w:rsidR="00FC77F7" w:rsidRPr="00706884">
        <w:rPr>
          <w:rFonts w:ascii="Times New Roman" w:hAnsi="Times New Roman"/>
          <w:b/>
          <w:szCs w:val="24"/>
        </w:rPr>
        <w:t>) des personnes affectées par le</w:t>
      </w:r>
      <w:r w:rsidR="00FC77F7" w:rsidRPr="00706884">
        <w:rPr>
          <w:rFonts w:ascii="Times New Roman" w:hAnsi="Times New Roman"/>
          <w:bCs/>
          <w:szCs w:val="24"/>
        </w:rPr>
        <w:t xml:space="preserve"> </w:t>
      </w:r>
      <w:r w:rsidR="000A465D" w:rsidRPr="00706884">
        <w:rPr>
          <w:rFonts w:ascii="Times New Roman" w:hAnsi="Times New Roman"/>
          <w:b/>
          <w:szCs w:val="24"/>
        </w:rPr>
        <w:t xml:space="preserve">projet </w:t>
      </w:r>
      <w:r w:rsidR="000A465D" w:rsidRPr="00706884">
        <w:rPr>
          <w:rFonts w:ascii="Times New Roman" w:hAnsi="Times New Roman"/>
          <w:b/>
          <w:szCs w:val="24"/>
          <w:lang w:eastAsia="fr-FR"/>
        </w:rPr>
        <w:t xml:space="preserve">d'aménagement et de bitumage en 2x1 voie de la route </w:t>
      </w:r>
      <w:r w:rsidR="00180EBC" w:rsidRPr="00706884">
        <w:rPr>
          <w:rFonts w:ascii="Times New Roman" w:hAnsi="Times New Roman"/>
          <w:b/>
          <w:szCs w:val="24"/>
          <w:lang w:eastAsia="fr-FR"/>
        </w:rPr>
        <w:t>Lola-N ‘zoo-Frontière</w:t>
      </w:r>
      <w:r w:rsidR="000A465D" w:rsidRPr="00706884">
        <w:rPr>
          <w:rFonts w:ascii="Times New Roman" w:hAnsi="Times New Roman"/>
          <w:b/>
          <w:szCs w:val="24"/>
          <w:lang w:eastAsia="fr-FR"/>
        </w:rPr>
        <w:t xml:space="preserve"> Côte d'Ivoire</w:t>
      </w:r>
      <w:r w:rsidRPr="00706884">
        <w:rPr>
          <w:rFonts w:ascii="Times New Roman" w:hAnsi="Times New Roman"/>
          <w:b/>
          <w:spacing w:val="-2"/>
          <w:szCs w:val="24"/>
        </w:rPr>
        <w:t xml:space="preserve"> ».</w:t>
      </w:r>
    </w:p>
    <w:p w14:paraId="390EB87D" w14:textId="58144BA1" w:rsidR="000D75EC" w:rsidRPr="00706884" w:rsidRDefault="000D75EC" w:rsidP="00A004D8">
      <w:pPr>
        <w:jc w:val="both"/>
        <w:rPr>
          <w:rFonts w:ascii="Times New Roman" w:hAnsi="Times New Roman"/>
          <w:szCs w:val="24"/>
        </w:rPr>
      </w:pPr>
      <w:r w:rsidRPr="00706884">
        <w:rPr>
          <w:rFonts w:ascii="Times New Roman" w:hAnsi="Times New Roman"/>
          <w:szCs w:val="24"/>
        </w:rPr>
        <w:t xml:space="preserve">                                                                                                </w:t>
      </w:r>
      <w:r w:rsidR="00EB4CBB" w:rsidRPr="00706884">
        <w:rPr>
          <w:rFonts w:ascii="Times New Roman" w:hAnsi="Times New Roman"/>
          <w:szCs w:val="24"/>
        </w:rPr>
        <w:t xml:space="preserve">            </w:t>
      </w:r>
    </w:p>
    <w:p w14:paraId="191F55E6" w14:textId="3CF0E0B8" w:rsidR="000D75EC" w:rsidRPr="00706884" w:rsidRDefault="00ED5EA9" w:rsidP="00CA3D3F">
      <w:pPr>
        <w:jc w:val="right"/>
        <w:rPr>
          <w:rFonts w:ascii="Times New Roman" w:hAnsi="Times New Roman"/>
          <w:bCs/>
          <w:szCs w:val="24"/>
        </w:rPr>
      </w:pPr>
      <w:r w:rsidRPr="00706884">
        <w:rPr>
          <w:rFonts w:ascii="Times New Roman" w:hAnsi="Times New Roman"/>
          <w:bCs/>
          <w:szCs w:val="24"/>
        </w:rPr>
        <w:t xml:space="preserve">                                                                                           </w:t>
      </w:r>
      <w:r w:rsidR="000D75EC" w:rsidRPr="00706884">
        <w:rPr>
          <w:rFonts w:ascii="Times New Roman" w:hAnsi="Times New Roman"/>
          <w:bCs/>
          <w:szCs w:val="24"/>
        </w:rPr>
        <w:t>Conakry</w:t>
      </w:r>
      <w:r w:rsidR="00DA7081" w:rsidRPr="00706884">
        <w:rPr>
          <w:rFonts w:ascii="Times New Roman" w:hAnsi="Times New Roman"/>
          <w:bCs/>
          <w:szCs w:val="24"/>
        </w:rPr>
        <w:t>,</w:t>
      </w:r>
      <w:r w:rsidR="000D75EC" w:rsidRPr="00706884">
        <w:rPr>
          <w:rFonts w:ascii="Times New Roman" w:hAnsi="Times New Roman"/>
          <w:bCs/>
          <w:szCs w:val="24"/>
        </w:rPr>
        <w:t xml:space="preserve"> le </w:t>
      </w:r>
      <w:r w:rsidR="00C6687C" w:rsidRPr="00706884">
        <w:rPr>
          <w:rFonts w:ascii="Times New Roman" w:hAnsi="Times New Roman"/>
          <w:bCs/>
          <w:szCs w:val="24"/>
        </w:rPr>
        <w:t>…………….</w:t>
      </w:r>
      <w:r w:rsidR="0064381A" w:rsidRPr="00706884">
        <w:rPr>
          <w:rFonts w:ascii="Times New Roman" w:hAnsi="Times New Roman"/>
          <w:bCs/>
          <w:szCs w:val="24"/>
        </w:rPr>
        <w:t xml:space="preserve"> </w:t>
      </w:r>
      <w:r w:rsidR="000D75EC" w:rsidRPr="00706884">
        <w:rPr>
          <w:rFonts w:ascii="Times New Roman" w:hAnsi="Times New Roman"/>
          <w:bCs/>
          <w:szCs w:val="24"/>
        </w:rPr>
        <w:t>202</w:t>
      </w:r>
      <w:r w:rsidR="000A465D" w:rsidRPr="00706884">
        <w:rPr>
          <w:rFonts w:ascii="Times New Roman" w:hAnsi="Times New Roman"/>
          <w:bCs/>
          <w:szCs w:val="24"/>
        </w:rPr>
        <w:t>6</w:t>
      </w:r>
    </w:p>
    <w:p w14:paraId="3C12B665" w14:textId="77777777" w:rsidR="000D63C9" w:rsidRPr="00706884" w:rsidRDefault="008F7975" w:rsidP="00F76B74">
      <w:pPr>
        <w:rPr>
          <w:rFonts w:ascii="Times New Roman" w:hAnsi="Times New Roman"/>
          <w:b/>
          <w:szCs w:val="24"/>
        </w:rPr>
      </w:pPr>
      <w:r w:rsidRPr="00706884">
        <w:rPr>
          <w:rFonts w:ascii="Times New Roman" w:hAnsi="Times New Roman"/>
          <w:b/>
          <w:szCs w:val="24"/>
        </w:rPr>
        <w:t xml:space="preserve">                                                                                     </w:t>
      </w:r>
    </w:p>
    <w:p w14:paraId="1802FEC2" w14:textId="0BACD1E9" w:rsidR="00C47701" w:rsidRPr="00706884" w:rsidRDefault="00C47701" w:rsidP="00CA3D3F">
      <w:pPr>
        <w:jc w:val="right"/>
        <w:rPr>
          <w:rFonts w:ascii="Times New Roman" w:hAnsi="Times New Roman"/>
          <w:b/>
          <w:szCs w:val="24"/>
        </w:rPr>
      </w:pPr>
      <w:r w:rsidRPr="00706884">
        <w:rPr>
          <w:rFonts w:ascii="Times New Roman" w:hAnsi="Times New Roman"/>
          <w:b/>
          <w:szCs w:val="24"/>
        </w:rPr>
        <w:t xml:space="preserve">Le Coordonnateur </w:t>
      </w:r>
      <w:r w:rsidR="00457415" w:rsidRPr="00706884">
        <w:rPr>
          <w:rFonts w:ascii="Times New Roman" w:hAnsi="Times New Roman"/>
          <w:b/>
          <w:szCs w:val="24"/>
        </w:rPr>
        <w:t>Adjoint</w:t>
      </w:r>
    </w:p>
    <w:p w14:paraId="401D2652" w14:textId="48E964F2" w:rsidR="008879B8" w:rsidRPr="00706884" w:rsidRDefault="008879B8" w:rsidP="00CA3D3F">
      <w:pPr>
        <w:ind w:left="7200" w:firstLine="720"/>
        <w:jc w:val="right"/>
        <w:rPr>
          <w:rFonts w:ascii="Times New Roman" w:hAnsi="Times New Roman"/>
          <w:b/>
          <w:szCs w:val="24"/>
        </w:rPr>
      </w:pPr>
    </w:p>
    <w:p w14:paraId="3CD26B03" w14:textId="77777777" w:rsidR="000D63C9" w:rsidRPr="00706884" w:rsidRDefault="000D63C9" w:rsidP="00CA3D3F">
      <w:pPr>
        <w:ind w:left="7200" w:firstLine="720"/>
        <w:jc w:val="right"/>
        <w:rPr>
          <w:rFonts w:ascii="Times New Roman" w:hAnsi="Times New Roman"/>
          <w:b/>
          <w:szCs w:val="24"/>
        </w:rPr>
      </w:pPr>
    </w:p>
    <w:p w14:paraId="659191D6" w14:textId="1C94BC06" w:rsidR="008879B8" w:rsidRPr="00706884" w:rsidRDefault="008879B8" w:rsidP="00CA3D3F">
      <w:pPr>
        <w:ind w:left="7200" w:firstLine="720"/>
        <w:jc w:val="right"/>
        <w:rPr>
          <w:rFonts w:ascii="Times New Roman" w:hAnsi="Times New Roman"/>
          <w:b/>
          <w:szCs w:val="24"/>
        </w:rPr>
      </w:pPr>
    </w:p>
    <w:p w14:paraId="10FE00A2" w14:textId="77777777" w:rsidR="008879B8" w:rsidRPr="00706884" w:rsidRDefault="008879B8" w:rsidP="005B301C">
      <w:pPr>
        <w:rPr>
          <w:rFonts w:ascii="Times New Roman" w:hAnsi="Times New Roman"/>
          <w:b/>
          <w:szCs w:val="24"/>
        </w:rPr>
      </w:pPr>
    </w:p>
    <w:p w14:paraId="68CB3C9D" w14:textId="48171209" w:rsidR="00C47701" w:rsidRPr="00706884" w:rsidRDefault="00ED5EA9" w:rsidP="00CA3D3F">
      <w:pPr>
        <w:jc w:val="right"/>
        <w:rPr>
          <w:rFonts w:ascii="Times New Roman" w:hAnsi="Times New Roman"/>
          <w:b/>
          <w:szCs w:val="24"/>
          <w:u w:val="single"/>
        </w:rPr>
      </w:pPr>
      <w:r w:rsidRPr="00706884">
        <w:rPr>
          <w:rFonts w:ascii="Times New Roman" w:hAnsi="Times New Roman"/>
          <w:b/>
          <w:szCs w:val="24"/>
        </w:rPr>
        <w:t xml:space="preserve">                                                                                             </w:t>
      </w:r>
      <w:r w:rsidR="00457415" w:rsidRPr="00706884">
        <w:rPr>
          <w:rFonts w:ascii="Times New Roman" w:hAnsi="Times New Roman"/>
          <w:b/>
          <w:szCs w:val="24"/>
          <w:u w:val="single"/>
        </w:rPr>
        <w:t>Barrè GEOPOGUI</w:t>
      </w:r>
    </w:p>
    <w:sectPr w:rsidR="00C47701" w:rsidRPr="00706884" w:rsidSect="00886958">
      <w:headerReference w:type="even" r:id="rId13"/>
      <w:headerReference w:type="default" r:id="rId14"/>
      <w:footerReference w:type="default" r:id="rId15"/>
      <w:headerReference w:type="first" r:id="rId16"/>
      <w:footerReference w:type="first" r:id="rId17"/>
      <w:endnotePr>
        <w:numFmt w:val="decimal"/>
      </w:endnotePr>
      <w:pgSz w:w="11906" w:h="16838" w:code="9"/>
      <w:pgMar w:top="992" w:right="760" w:bottom="851" w:left="1276" w:header="1014" w:footer="453"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F468" w14:textId="77777777" w:rsidR="00F06DC0" w:rsidRDefault="00F06DC0" w:rsidP="00D111CA">
      <w:r>
        <w:separator/>
      </w:r>
    </w:p>
  </w:endnote>
  <w:endnote w:type="continuationSeparator" w:id="0">
    <w:p w14:paraId="514BAA8D" w14:textId="77777777" w:rsidR="00F06DC0" w:rsidRDefault="00F06DC0" w:rsidP="00D11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auto"/>
    <w:pitch w:val="default"/>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BA002" w14:textId="77777777" w:rsidR="00B868B1" w:rsidRDefault="00B868B1" w:rsidP="00B868B1">
    <w:pPr>
      <w:pStyle w:val="Pieddepage"/>
      <w:jc w:val="center"/>
      <w:rPr>
        <w:b/>
        <w:noProof/>
        <w:sz w:val="20"/>
      </w:rPr>
    </w:pPr>
    <w:r>
      <w:rPr>
        <w:noProof/>
        <w:lang w:eastAsia="fr-FR"/>
      </w:rPr>
      <w:drawing>
        <wp:anchor distT="0" distB="0" distL="114300" distR="114300" simplePos="0" relativeHeight="251674624" behindDoc="0" locked="0" layoutInCell="1" allowOverlap="1" wp14:anchorId="20825D27" wp14:editId="443C6EF2">
          <wp:simplePos x="0" y="0"/>
          <wp:positionH relativeFrom="column">
            <wp:posOffset>6222159</wp:posOffset>
          </wp:positionH>
          <wp:positionV relativeFrom="paragraph">
            <wp:posOffset>151130</wp:posOffset>
          </wp:positionV>
          <wp:extent cx="553156" cy="295991"/>
          <wp:effectExtent l="0" t="0" r="0" b="8890"/>
          <wp:wrapNone/>
          <wp:docPr id="8348726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3600" behindDoc="0" locked="0" layoutInCell="1" allowOverlap="1" wp14:anchorId="5D790238" wp14:editId="0657030D">
              <wp:simplePos x="0" y="0"/>
              <wp:positionH relativeFrom="margin">
                <wp:posOffset>-480695</wp:posOffset>
              </wp:positionH>
              <wp:positionV relativeFrom="paragraph">
                <wp:posOffset>100965</wp:posOffset>
              </wp:positionV>
              <wp:extent cx="7340600" cy="0"/>
              <wp:effectExtent l="0" t="0" r="0" b="0"/>
              <wp:wrapNone/>
              <wp:docPr id="834872642"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E5312" id="Straight Connector 15"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5pt,7.95pt" to="540.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" strokecolor="#bc4542 [3045]" strokeweight="1pt">
              <o:lock v:ext="edit" shapetype="f"/>
              <w10:wrap anchorx="margin"/>
            </v:line>
          </w:pict>
        </mc:Fallback>
      </mc:AlternateContent>
    </w:r>
  </w:p>
  <w:p w14:paraId="1BC67D94" w14:textId="77777777" w:rsidR="004A62DC" w:rsidRPr="00665670" w:rsidRDefault="004A62DC" w:rsidP="004A62DC">
    <w:pPr>
      <w:pStyle w:val="Pieddepage"/>
      <w:jc w:val="center"/>
      <w:rPr>
        <w:b/>
        <w:sz w:val="18"/>
      </w:rPr>
    </w:pPr>
    <w:r w:rsidRPr="00665670">
      <w:rPr>
        <w:noProof/>
        <w:sz w:val="18"/>
        <w:lang w:eastAsia="fr-FR"/>
      </w:rPr>
      <w:drawing>
        <wp:anchor distT="0" distB="0" distL="114300" distR="114300" simplePos="0" relativeHeight="251676672" behindDoc="0" locked="0" layoutInCell="1" allowOverlap="1" wp14:anchorId="617FB663" wp14:editId="7B84D691">
          <wp:simplePos x="0" y="0"/>
          <wp:positionH relativeFrom="column">
            <wp:posOffset>-158544</wp:posOffset>
          </wp:positionH>
          <wp:positionV relativeFrom="paragraph">
            <wp:posOffset>67945</wp:posOffset>
          </wp:positionV>
          <wp:extent cx="327660" cy="228600"/>
          <wp:effectExtent l="0" t="0" r="0" b="0"/>
          <wp:wrapNone/>
          <wp:docPr id="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2">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sidRPr="00665670">
      <w:rPr>
        <w:b/>
        <w:noProof/>
        <w:sz w:val="18"/>
      </w:rPr>
      <w:t xml:space="preserve">Agence de Gestion des Routes </w:t>
    </w:r>
    <w:r w:rsidRPr="00665670">
      <w:rPr>
        <w:b/>
        <w:sz w:val="18"/>
      </w:rPr>
      <w:t xml:space="preserve">(AGEROUTE – Guinée S.A). Société Anonyme avec Conseil d’Administration. </w:t>
    </w:r>
  </w:p>
  <w:p w14:paraId="28CC64B1" w14:textId="77777777" w:rsidR="004A62DC" w:rsidRPr="00665670" w:rsidRDefault="004A62DC" w:rsidP="004A62DC">
    <w:pPr>
      <w:pStyle w:val="Pieddepage"/>
      <w:jc w:val="center"/>
      <w:rPr>
        <w:b/>
        <w:sz w:val="18"/>
      </w:rPr>
    </w:pPr>
    <w:r w:rsidRPr="00665670">
      <w:rPr>
        <w:b/>
        <w:sz w:val="18"/>
      </w:rPr>
      <w:t>Capital Social : 5.000.000.000 GNF - RCCM : GN.TCC. 2022.B12558 – NIF :737853192 – BP : 1691</w:t>
    </w:r>
  </w:p>
  <w:p w14:paraId="443FB08B" w14:textId="77777777" w:rsidR="004A62DC" w:rsidRDefault="004A62DC" w:rsidP="004A62DC">
    <w:pPr>
      <w:pStyle w:val="Pieddepage"/>
      <w:jc w:val="center"/>
      <w:rPr>
        <w:b/>
        <w:bCs/>
        <w:sz w:val="18"/>
      </w:rPr>
    </w:pPr>
    <w:r w:rsidRPr="00791228">
      <w:rPr>
        <w:b/>
        <w:bCs/>
        <w:noProof/>
        <w:sz w:val="20"/>
        <w:lang w:eastAsia="fr-FR"/>
      </w:rPr>
      <w:drawing>
        <wp:anchor distT="0" distB="0" distL="114300" distR="114300" simplePos="0" relativeHeight="251677696" behindDoc="0" locked="0" layoutInCell="1" allowOverlap="1" wp14:anchorId="32287A61" wp14:editId="55EB9EE6">
          <wp:simplePos x="0" y="0"/>
          <wp:positionH relativeFrom="column">
            <wp:posOffset>8211381</wp:posOffset>
          </wp:positionH>
          <wp:positionV relativeFrom="paragraph">
            <wp:posOffset>-299427</wp:posOffset>
          </wp:positionV>
          <wp:extent cx="553156" cy="295991"/>
          <wp:effectExtent l="0" t="0" r="0" b="8890"/>
          <wp:wrapNone/>
          <wp:docPr id="2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Pr="00791228">
      <w:rPr>
        <w:b/>
        <w:bCs/>
        <w:sz w:val="18"/>
      </w:rPr>
      <w:t xml:space="preserve">Quartier : </w:t>
    </w:r>
    <w:r w:rsidRPr="00791228">
      <w:rPr>
        <w:rFonts w:ascii="Arial Narrow" w:hAnsi="Arial Narrow" w:cs="Arial"/>
        <w:b/>
        <w:bCs/>
        <w:sz w:val="20"/>
      </w:rPr>
      <w:t>Téminètaye,</w:t>
    </w:r>
    <w:r w:rsidRPr="00791228">
      <w:rPr>
        <w:b/>
        <w:bCs/>
        <w:sz w:val="18"/>
      </w:rPr>
      <w:t xml:space="preserve"> – Immeuble MISS POKOU, Appartement 7A &amp;7B / Conakry – République de Guinée, </w:t>
    </w:r>
  </w:p>
  <w:p w14:paraId="609DCB05" w14:textId="4D27153F" w:rsidR="00B868B1" w:rsidRPr="004A62DC" w:rsidRDefault="004A62DC" w:rsidP="004A62DC">
    <w:pPr>
      <w:pStyle w:val="Pieddepage"/>
      <w:jc w:val="center"/>
      <w:rPr>
        <w:b/>
        <w:bCs/>
        <w:sz w:val="20"/>
      </w:rPr>
    </w:pPr>
    <w:r w:rsidRPr="00791228">
      <w:rPr>
        <w:b/>
        <w:bCs/>
        <w:sz w:val="18"/>
      </w:rPr>
      <w:t xml:space="preserve">Email : </w:t>
    </w:r>
    <w:r w:rsidRPr="00791228">
      <w:rPr>
        <w:rStyle w:val="Lienhypertexte"/>
        <w:b/>
        <w:bCs/>
        <w:noProof/>
      </w:rPr>
      <w:drawing>
        <wp:anchor distT="0" distB="0" distL="114300" distR="114300" simplePos="0" relativeHeight="251678720" behindDoc="0" locked="0" layoutInCell="1" allowOverlap="1" wp14:anchorId="4B3BB838" wp14:editId="4D170DF1">
          <wp:simplePos x="0" y="0"/>
          <wp:positionH relativeFrom="column">
            <wp:posOffset>5163526</wp:posOffset>
          </wp:positionH>
          <wp:positionV relativeFrom="paragraph">
            <wp:posOffset>1086143</wp:posOffset>
          </wp:positionV>
          <wp:extent cx="553156" cy="295991"/>
          <wp:effectExtent l="0" t="0" r="0" b="8890"/>
          <wp:wrapNone/>
          <wp:docPr id="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Pr="00791228">
      <w:rPr>
        <w:rStyle w:val="Lienhypertexte"/>
        <w:b/>
        <w:bCs/>
        <w:sz w:val="20"/>
      </w:rPr>
      <w:t>barre</w:t>
    </w:r>
    <w:hyperlink r:id="rId3" w:history="1">
      <w:r w:rsidRPr="00791228">
        <w:rPr>
          <w:rStyle w:val="Lienhypertexte"/>
          <w:b/>
          <w:bCs/>
          <w:sz w:val="20"/>
        </w:rPr>
        <w:t>.geopogui@ageroute.gov.gn</w:t>
      </w:r>
    </w:hyperlink>
    <w:r w:rsidRPr="00791228">
      <w:rPr>
        <w:b/>
        <w:bCs/>
        <w:sz w:val="20"/>
      </w:rPr>
      <w:t xml:space="preserve"> </w:t>
    </w:r>
    <w:r w:rsidRPr="00791228">
      <w:rPr>
        <w:b/>
        <w:bCs/>
        <w:sz w:val="18"/>
      </w:rPr>
      <w:t xml:space="preserve"> / Tel : </w:t>
    </w:r>
    <w:r w:rsidRPr="00791228">
      <w:rPr>
        <w:b/>
        <w:bCs/>
        <w:sz w:val="20"/>
      </w:rPr>
      <w:t>622 98 19 30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90C9" w14:textId="77777777" w:rsidR="00F07D97" w:rsidRPr="00665670" w:rsidRDefault="00F07D97" w:rsidP="00F07D97">
    <w:pPr>
      <w:pStyle w:val="Pieddepage"/>
      <w:jc w:val="center"/>
      <w:rPr>
        <w:b/>
        <w:sz w:val="18"/>
      </w:rPr>
    </w:pPr>
    <w:r w:rsidRPr="00665670">
      <w:rPr>
        <w:noProof/>
        <w:sz w:val="18"/>
        <w:lang w:eastAsia="fr-FR"/>
      </w:rPr>
      <w:drawing>
        <wp:anchor distT="0" distB="0" distL="114300" distR="114300" simplePos="0" relativeHeight="251680768" behindDoc="0" locked="0" layoutInCell="1" allowOverlap="1" wp14:anchorId="0EC0C2EF" wp14:editId="14030E6A">
          <wp:simplePos x="0" y="0"/>
          <wp:positionH relativeFrom="column">
            <wp:posOffset>-158544</wp:posOffset>
          </wp:positionH>
          <wp:positionV relativeFrom="paragraph">
            <wp:posOffset>67945</wp:posOffset>
          </wp:positionV>
          <wp:extent cx="327660" cy="228600"/>
          <wp:effectExtent l="0" t="0" r="0" b="0"/>
          <wp:wrapNone/>
          <wp:docPr id="144918074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1">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sidRPr="00665670">
      <w:rPr>
        <w:b/>
        <w:noProof/>
        <w:sz w:val="18"/>
      </w:rPr>
      <w:t xml:space="preserve">Agence de Gestion des Routes </w:t>
    </w:r>
    <w:r w:rsidRPr="00665670">
      <w:rPr>
        <w:b/>
        <w:sz w:val="18"/>
      </w:rPr>
      <w:t xml:space="preserve">(AGEROUTE – Guinée S.A). Société Anonyme avec Conseil d’Administration. </w:t>
    </w:r>
  </w:p>
  <w:p w14:paraId="0BF172AC" w14:textId="77777777" w:rsidR="00F07D97" w:rsidRPr="00665670" w:rsidRDefault="00F07D97" w:rsidP="00F07D97">
    <w:pPr>
      <w:pStyle w:val="Pieddepage"/>
      <w:jc w:val="center"/>
      <w:rPr>
        <w:b/>
        <w:sz w:val="18"/>
      </w:rPr>
    </w:pPr>
    <w:r w:rsidRPr="00665670">
      <w:rPr>
        <w:b/>
        <w:sz w:val="18"/>
      </w:rPr>
      <w:t>Capital Social : 5.000.000.000 GNF - RCCM : GN.TCC. 2022.B12558 – NIF :737853192 – BP : 1691</w:t>
    </w:r>
  </w:p>
  <w:p w14:paraId="48C8E981" w14:textId="77777777" w:rsidR="00F07D97" w:rsidRDefault="00F07D97" w:rsidP="00F07D97">
    <w:pPr>
      <w:pStyle w:val="Pieddepage"/>
      <w:jc w:val="center"/>
      <w:rPr>
        <w:b/>
        <w:bCs/>
        <w:sz w:val="18"/>
      </w:rPr>
    </w:pPr>
    <w:r w:rsidRPr="00791228">
      <w:rPr>
        <w:b/>
        <w:bCs/>
        <w:noProof/>
        <w:sz w:val="20"/>
        <w:lang w:eastAsia="fr-FR"/>
      </w:rPr>
      <w:drawing>
        <wp:anchor distT="0" distB="0" distL="114300" distR="114300" simplePos="0" relativeHeight="251681792" behindDoc="0" locked="0" layoutInCell="1" allowOverlap="1" wp14:anchorId="544CA5D7" wp14:editId="1B82FED3">
          <wp:simplePos x="0" y="0"/>
          <wp:positionH relativeFrom="column">
            <wp:posOffset>8211381</wp:posOffset>
          </wp:positionH>
          <wp:positionV relativeFrom="paragraph">
            <wp:posOffset>-299427</wp:posOffset>
          </wp:positionV>
          <wp:extent cx="553156" cy="295991"/>
          <wp:effectExtent l="0" t="0" r="0" b="8890"/>
          <wp:wrapNone/>
          <wp:docPr id="9800426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2">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Pr="00791228">
      <w:rPr>
        <w:b/>
        <w:bCs/>
        <w:sz w:val="18"/>
      </w:rPr>
      <w:t xml:space="preserve">Quartier : </w:t>
    </w:r>
    <w:r w:rsidRPr="00791228">
      <w:rPr>
        <w:rFonts w:ascii="Arial Narrow" w:hAnsi="Arial Narrow" w:cs="Arial"/>
        <w:b/>
        <w:bCs/>
        <w:sz w:val="20"/>
      </w:rPr>
      <w:t>Téminètaye,</w:t>
    </w:r>
    <w:r w:rsidRPr="00791228">
      <w:rPr>
        <w:b/>
        <w:bCs/>
        <w:sz w:val="18"/>
      </w:rPr>
      <w:t xml:space="preserve"> – Immeuble MISS POKOU, Appartement 7A &amp;7B / Conakry – République de Guinée, </w:t>
    </w:r>
  </w:p>
  <w:p w14:paraId="4BBBD466" w14:textId="1D1CBAAD" w:rsidR="0063075C" w:rsidRPr="00F07D97" w:rsidRDefault="00F07D97" w:rsidP="00F07D97">
    <w:pPr>
      <w:pStyle w:val="Pieddepage"/>
      <w:jc w:val="center"/>
      <w:rPr>
        <w:b/>
        <w:bCs/>
        <w:sz w:val="20"/>
      </w:rPr>
    </w:pPr>
    <w:r w:rsidRPr="00791228">
      <w:rPr>
        <w:b/>
        <w:bCs/>
        <w:sz w:val="18"/>
      </w:rPr>
      <w:t xml:space="preserve">Email : </w:t>
    </w:r>
    <w:r w:rsidRPr="00791228">
      <w:rPr>
        <w:rStyle w:val="Lienhypertexte"/>
        <w:b/>
        <w:bCs/>
        <w:noProof/>
      </w:rPr>
      <w:drawing>
        <wp:anchor distT="0" distB="0" distL="114300" distR="114300" simplePos="0" relativeHeight="251682816" behindDoc="0" locked="0" layoutInCell="1" allowOverlap="1" wp14:anchorId="0B76B6B4" wp14:editId="644BC6E5">
          <wp:simplePos x="0" y="0"/>
          <wp:positionH relativeFrom="column">
            <wp:posOffset>5163526</wp:posOffset>
          </wp:positionH>
          <wp:positionV relativeFrom="paragraph">
            <wp:posOffset>1086143</wp:posOffset>
          </wp:positionV>
          <wp:extent cx="553156" cy="295991"/>
          <wp:effectExtent l="0" t="0" r="0" b="8890"/>
          <wp:wrapNone/>
          <wp:docPr id="165413668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2">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Pr="00791228">
      <w:rPr>
        <w:rStyle w:val="Lienhypertexte"/>
        <w:b/>
        <w:bCs/>
        <w:sz w:val="20"/>
      </w:rPr>
      <w:t>barre</w:t>
    </w:r>
    <w:hyperlink r:id="rId3" w:history="1">
      <w:r w:rsidRPr="00791228">
        <w:rPr>
          <w:rStyle w:val="Lienhypertexte"/>
          <w:b/>
          <w:bCs/>
          <w:sz w:val="20"/>
        </w:rPr>
        <w:t>.geopogui@ageroute.gov.gn</w:t>
      </w:r>
    </w:hyperlink>
    <w:r w:rsidRPr="00791228">
      <w:rPr>
        <w:b/>
        <w:bCs/>
        <w:sz w:val="20"/>
      </w:rPr>
      <w:t xml:space="preserve"> </w:t>
    </w:r>
    <w:r w:rsidRPr="00791228">
      <w:rPr>
        <w:b/>
        <w:bCs/>
        <w:sz w:val="18"/>
      </w:rPr>
      <w:t xml:space="preserve"> / Tel : </w:t>
    </w:r>
    <w:r w:rsidRPr="00791228">
      <w:rPr>
        <w:b/>
        <w:bCs/>
        <w:sz w:val="20"/>
      </w:rPr>
      <w:t>622 98 19 30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6207" w14:textId="77777777" w:rsidR="00F06DC0" w:rsidRDefault="00F06DC0" w:rsidP="00D111CA">
      <w:r>
        <w:separator/>
      </w:r>
    </w:p>
  </w:footnote>
  <w:footnote w:type="continuationSeparator" w:id="0">
    <w:p w14:paraId="11ABBCE1" w14:textId="77777777" w:rsidR="00F06DC0" w:rsidRDefault="00F06DC0" w:rsidP="00D11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A752" w14:textId="2640EDB1" w:rsidR="00D111CA" w:rsidRDefault="00F06DC0">
    <w:pPr>
      <w:pStyle w:val="En-tte"/>
    </w:pPr>
    <w:r>
      <w:rPr>
        <w:noProof/>
      </w:rPr>
      <w:pict w14:anchorId="23EB60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4871516" o:spid="_x0000_s1026" type="#_x0000_t75" style="position:absolute;margin-left:0;margin-top:0;width:493.55pt;height:231.55pt;z-index:-251657216;mso-position-horizontal:center;mso-position-horizontal-relative:margin;mso-position-vertical:center;mso-position-vertical-relative:margin" o:allowincell="f">
          <v:imagedata r:id="rId1" o:title="WhatsApp Image 2025-08-08 at 17"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976B" w14:textId="133AE6D7" w:rsidR="00D111CA" w:rsidRDefault="00F06DC0">
    <w:pPr>
      <w:pStyle w:val="En-tte"/>
    </w:pPr>
    <w:r>
      <w:rPr>
        <w:noProof/>
      </w:rPr>
      <w:pict w14:anchorId="066A80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4871517" o:spid="_x0000_s1027" type="#_x0000_t75" style="position:absolute;margin-left:0;margin-top:0;width:493.55pt;height:231.55pt;z-index:-251656192;mso-position-horizontal:center;mso-position-horizontal-relative:margin;mso-position-vertical:center;mso-position-vertical-relative:margin" o:allowincell="f">
          <v:imagedata r:id="rId1" o:title="WhatsApp Image 2025-08-08 at 17"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B1AAF" w14:textId="195E47BA" w:rsidR="00D111CA" w:rsidRDefault="00ED42A5">
    <w:pPr>
      <w:pStyle w:val="En-tte"/>
    </w:pPr>
    <w:r w:rsidRPr="00256BC6">
      <w:rPr>
        <w:noProof/>
      </w:rPr>
      <mc:AlternateContent>
        <mc:Choice Requires="wps">
          <w:drawing>
            <wp:anchor distT="0" distB="0" distL="114300" distR="114300" simplePos="0" relativeHeight="251662336" behindDoc="0" locked="0" layoutInCell="1" allowOverlap="1" wp14:anchorId="7406C961" wp14:editId="37C5C9C3">
              <wp:simplePos x="0" y="0"/>
              <wp:positionH relativeFrom="page">
                <wp:posOffset>32385</wp:posOffset>
              </wp:positionH>
              <wp:positionV relativeFrom="paragraph">
                <wp:posOffset>180612</wp:posOffset>
              </wp:positionV>
              <wp:extent cx="745172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745172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2A795" id="Straight Connector 14"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5pt,14.2pt" to="589.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" strokecolor="#bc4542 [3045]" strokeweight="1pt">
              <w10:wrap anchorx="page"/>
            </v:line>
          </w:pict>
        </mc:Fallback>
      </mc:AlternateContent>
    </w:r>
    <w:r w:rsidR="0044475B" w:rsidRPr="00256BC6">
      <w:rPr>
        <w:noProof/>
      </w:rPr>
      <mc:AlternateContent>
        <mc:Choice Requires="wps">
          <w:drawing>
            <wp:anchor distT="0" distB="0" distL="114300" distR="114300" simplePos="0" relativeHeight="251666432" behindDoc="0" locked="0" layoutInCell="1" allowOverlap="1" wp14:anchorId="436071AB" wp14:editId="4E558EF6">
              <wp:simplePos x="0" y="0"/>
              <wp:positionH relativeFrom="column">
                <wp:posOffset>4432481</wp:posOffset>
              </wp:positionH>
              <wp:positionV relativeFrom="paragraph">
                <wp:posOffset>-102870</wp:posOffset>
              </wp:positionV>
              <wp:extent cx="2051957" cy="320675"/>
              <wp:effectExtent l="0" t="0" r="0" b="3175"/>
              <wp:wrapNone/>
              <wp:docPr id="2095303122" name="Rectangle 2095303122"/>
              <wp:cNvGraphicFramePr/>
              <a:graphic xmlns:a="http://schemas.openxmlformats.org/drawingml/2006/main">
                <a:graphicData uri="http://schemas.microsoft.com/office/word/2010/wordprocessingShape">
                  <wps:wsp>
                    <wps:cNvSpPr/>
                    <wps:spPr>
                      <a:xfrm>
                        <a:off x="0" y="0"/>
                        <a:ext cx="2051957" cy="320675"/>
                      </a:xfrm>
                      <a:prstGeom prst="rect">
                        <a:avLst/>
                      </a:prstGeom>
                      <a:noFill/>
                      <a:ln w="12700" cap="flat" cmpd="sng" algn="ctr">
                        <a:noFill/>
                        <a:prstDash val="solid"/>
                        <a:miter lim="800000"/>
                      </a:ln>
                      <a:effectLst/>
                    </wps:spPr>
                    <wps:txbx>
                      <w:txbxContent>
                        <w:p w14:paraId="1748EBBA" w14:textId="77777777" w:rsidR="00256BC6" w:rsidRPr="00FC0ACF" w:rsidRDefault="00256BC6" w:rsidP="00256BC6">
                          <w:pPr>
                            <w:jc w:val="center"/>
                            <w:rPr>
                              <w:rFonts w:ascii="Arial Narrow" w:hAnsi="Arial Narrow" w:cs="Arial"/>
                              <w:b/>
                              <w:sz w:val="20"/>
                            </w:rPr>
                          </w:pPr>
                          <w:r w:rsidRPr="00FC0ACF">
                            <w:rPr>
                              <w:rFonts w:ascii="Arial Narrow" w:hAnsi="Arial Narrow"/>
                              <w:b/>
                              <w:sz w:val="20"/>
                            </w:rPr>
                            <w:t>Banque Africaine de Développement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071AB" id="Rectangle 2095303122" o:spid="_x0000_s1026" style="position:absolute;margin-left:349pt;margin-top:-8.1pt;width:161.55pt;height:2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" filled="f" stroked="f" strokeweight="1pt">
              <v:textbox>
                <w:txbxContent>
                  <w:p w14:paraId="1748EBBA" w14:textId="77777777" w:rsidR="00256BC6" w:rsidRPr="00FC0ACF" w:rsidRDefault="00256BC6" w:rsidP="00256BC6">
                    <w:pPr>
                      <w:jc w:val="center"/>
                      <w:rPr>
                        <w:rFonts w:ascii="Arial Narrow" w:hAnsi="Arial Narrow" w:cs="Arial"/>
                        <w:b/>
                        <w:sz w:val="20"/>
                      </w:rPr>
                    </w:pPr>
                    <w:r w:rsidRPr="00FC0ACF">
                      <w:rPr>
                        <w:rFonts w:ascii="Arial Narrow" w:hAnsi="Arial Narrow"/>
                        <w:b/>
                        <w:sz w:val="20"/>
                      </w:rPr>
                      <w:t>Banque Africaine de Développement</w:t>
                    </w:r>
                  </w:p>
                </w:txbxContent>
              </v:textbox>
            </v:rect>
          </w:pict>
        </mc:Fallback>
      </mc:AlternateContent>
    </w:r>
    <w:r w:rsidR="0044475B" w:rsidRPr="00256BC6">
      <w:rPr>
        <w:noProof/>
      </w:rPr>
      <mc:AlternateContent>
        <mc:Choice Requires="wps">
          <w:drawing>
            <wp:anchor distT="0" distB="0" distL="114300" distR="114300" simplePos="0" relativeHeight="251663360" behindDoc="0" locked="0" layoutInCell="1" allowOverlap="1" wp14:anchorId="1A78960B" wp14:editId="50F270B4">
              <wp:simplePos x="0" y="0"/>
              <wp:positionH relativeFrom="margin">
                <wp:posOffset>2011680</wp:posOffset>
              </wp:positionH>
              <wp:positionV relativeFrom="paragraph">
                <wp:posOffset>-134983</wp:posOffset>
              </wp:positionV>
              <wp:extent cx="1671988" cy="231775"/>
              <wp:effectExtent l="0" t="0" r="4445" b="0"/>
              <wp:wrapNone/>
              <wp:docPr id="28" name="Rectangle 28"/>
              <wp:cNvGraphicFramePr/>
              <a:graphic xmlns:a="http://schemas.openxmlformats.org/drawingml/2006/main">
                <a:graphicData uri="http://schemas.microsoft.com/office/word/2010/wordprocessingShape">
                  <wps:wsp>
                    <wps:cNvSpPr/>
                    <wps:spPr>
                      <a:xfrm>
                        <a:off x="0" y="0"/>
                        <a:ext cx="1671988" cy="231775"/>
                      </a:xfrm>
                      <a:prstGeom prst="rect">
                        <a:avLst/>
                      </a:prstGeom>
                      <a:solidFill>
                        <a:sysClr val="window" lastClr="FFFFFF"/>
                      </a:solidFill>
                      <a:ln w="12700" cap="flat" cmpd="sng" algn="ctr">
                        <a:noFill/>
                        <a:prstDash val="solid"/>
                        <a:miter lim="800000"/>
                      </a:ln>
                      <a:effectLst/>
                    </wps:spPr>
                    <wps:txbx>
                      <w:txbxContent>
                        <w:p w14:paraId="453EDA49" w14:textId="77777777" w:rsidR="00256BC6" w:rsidRPr="00327B52" w:rsidRDefault="00256BC6" w:rsidP="00256BC6">
                          <w:pPr>
                            <w:jc w:val="center"/>
                            <w:rPr>
                              <w:rFonts w:ascii="Arial Narrow" w:hAnsi="Arial Narrow" w:cs="Arial"/>
                              <w:b/>
                              <w:sz w:val="20"/>
                            </w:rPr>
                          </w:pPr>
                          <w:r w:rsidRPr="00327B52">
                            <w:rPr>
                              <w:rFonts w:ascii="Arial Narrow" w:hAnsi="Arial Narrow" w:cs="Arial"/>
                              <w:b/>
                              <w:sz w:val="20"/>
                            </w:rPr>
                            <w:t xml:space="preserve">Ministère des Infrastructures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8960B" id="Rectangle 28" o:spid="_x0000_s1027" style="position:absolute;margin-left:158.4pt;margin-top:-10.65pt;width:131.65pt;height:18.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" fillcolor="window" stroked="f" strokeweight="1pt">
              <v:textbox>
                <w:txbxContent>
                  <w:p w14:paraId="453EDA49" w14:textId="77777777" w:rsidR="00256BC6" w:rsidRPr="00327B52" w:rsidRDefault="00256BC6" w:rsidP="00256BC6">
                    <w:pPr>
                      <w:jc w:val="center"/>
                      <w:rPr>
                        <w:rFonts w:ascii="Arial Narrow" w:hAnsi="Arial Narrow" w:cs="Arial"/>
                        <w:b/>
                        <w:sz w:val="20"/>
                      </w:rPr>
                    </w:pPr>
                    <w:r w:rsidRPr="00327B52">
                      <w:rPr>
                        <w:rFonts w:ascii="Arial Narrow" w:hAnsi="Arial Narrow" w:cs="Arial"/>
                        <w:b/>
                        <w:sz w:val="20"/>
                      </w:rPr>
                      <w:t xml:space="preserve">Ministère des Infrastructures  </w:t>
                    </w:r>
                  </w:p>
                </w:txbxContent>
              </v:textbox>
              <w10:wrap anchorx="margin"/>
            </v:rect>
          </w:pict>
        </mc:Fallback>
      </mc:AlternateContent>
    </w:r>
    <w:r w:rsidR="00256BC6" w:rsidRPr="00256BC6">
      <w:rPr>
        <w:noProof/>
      </w:rPr>
      <mc:AlternateContent>
        <mc:Choice Requires="wpg">
          <w:drawing>
            <wp:anchor distT="0" distB="0" distL="114300" distR="114300" simplePos="0" relativeHeight="251664384" behindDoc="0" locked="0" layoutInCell="1" allowOverlap="1" wp14:anchorId="4B589EB9" wp14:editId="1A6C948E">
              <wp:simplePos x="0" y="0"/>
              <wp:positionH relativeFrom="margin">
                <wp:posOffset>2331720</wp:posOffset>
              </wp:positionH>
              <wp:positionV relativeFrom="paragraph">
                <wp:posOffset>-506095</wp:posOffset>
              </wp:positionV>
              <wp:extent cx="1228090" cy="565785"/>
              <wp:effectExtent l="0" t="0" r="0" b="0"/>
              <wp:wrapNone/>
              <wp:docPr id="1" name="Group 16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090" cy="565785"/>
                        <a:chOff x="0" y="0"/>
                        <a:chExt cx="29000" cy="13834"/>
                      </a:xfrm>
                    </wpg:grpSpPr>
                    <pic:pic xmlns:pic="http://schemas.openxmlformats.org/drawingml/2006/picture">
                      <pic:nvPicPr>
                        <pic:cNvPr id="2" name="Picture 5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8237" y="10127"/>
                          <a:ext cx="12598" cy="5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57"/>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9325" y="8268"/>
                          <a:ext cx="10364" cy="1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9"/>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002" y="8271"/>
                          <a:ext cx="9477" cy="1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6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11178" y="0"/>
                          <a:ext cx="6604" cy="79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6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091"/>
                          <a:ext cx="29000" cy="27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8512AEB" id="Group 16760" o:spid="_x0000_s1026" style="position:absolute;margin-left:183.6pt;margin-top:-39.85pt;width:96.7pt;height:44.55pt;z-index:251664384;mso-position-horizontal-relative:margin" coordsize="29000,13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8237;top:10127;width:12598;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">
                <v:imagedata r:id="rId6" o:title=""/>
              </v:shape>
              <v:shape id="Picture 57" o:spid="_x0000_s1028" type="#_x0000_t75" style="position:absolute;left:9325;top:8268;width:10364;height:1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">
                <v:imagedata r:id="rId7" o:title=""/>
              </v:shape>
              <v:shape id="Picture 59" o:spid="_x0000_s1029" type="#_x0000_t75" style="position:absolute;left:10002;top:8271;width:9477;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">
                <v:imagedata r:id="rId8" o:title=""/>
              </v:shape>
              <v:shape id="Picture 61" o:spid="_x0000_s1030" type="#_x0000_t75" style="position:absolute;left:11178;width:6604;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">
                <v:imagedata r:id="rId9" o:title=""/>
              </v:shape>
              <v:shape id="Picture 63" o:spid="_x0000_s1031" type="#_x0000_t75" style="position:absolute;top:11091;width:29000;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">
                <v:imagedata r:id="rId10" o:title=""/>
              </v:shape>
              <w10:wrap anchorx="margin"/>
            </v:group>
          </w:pict>
        </mc:Fallback>
      </mc:AlternateContent>
    </w:r>
    <w:r w:rsidR="00256BC6" w:rsidRPr="00256BC6">
      <w:rPr>
        <w:noProof/>
      </w:rPr>
      <w:drawing>
        <wp:anchor distT="0" distB="0" distL="114300" distR="114300" simplePos="0" relativeHeight="251665408" behindDoc="0" locked="0" layoutInCell="1" allowOverlap="1" wp14:anchorId="748D81E7" wp14:editId="1B06B2FC">
          <wp:simplePos x="0" y="0"/>
          <wp:positionH relativeFrom="column">
            <wp:posOffset>4822825</wp:posOffset>
          </wp:positionH>
          <wp:positionV relativeFrom="paragraph">
            <wp:posOffset>-351155</wp:posOffset>
          </wp:positionV>
          <wp:extent cx="1406525" cy="360045"/>
          <wp:effectExtent l="0" t="0" r="3175" b="1905"/>
          <wp:wrapNone/>
          <wp:docPr id="834872645" name="Image 10" descr="Une image contenant text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14200" name="Image 10" descr="Une image contenant texte, symbole, logo, Police&#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1406525" cy="360045"/>
                  </a:xfrm>
                  <a:prstGeom prst="rect">
                    <a:avLst/>
                  </a:prstGeom>
                </pic:spPr>
              </pic:pic>
            </a:graphicData>
          </a:graphic>
          <wp14:sizeRelH relativeFrom="page">
            <wp14:pctWidth>0</wp14:pctWidth>
          </wp14:sizeRelH>
          <wp14:sizeRelV relativeFrom="page">
            <wp14:pctHeight>0</wp14:pctHeight>
          </wp14:sizeRelV>
        </wp:anchor>
      </w:drawing>
    </w:r>
    <w:r w:rsidR="00256BC6" w:rsidRPr="00256BC6">
      <w:rPr>
        <w:noProof/>
      </w:rPr>
      <w:drawing>
        <wp:anchor distT="0" distB="0" distL="114300" distR="114300" simplePos="0" relativeHeight="251667456" behindDoc="1" locked="0" layoutInCell="1" allowOverlap="1" wp14:anchorId="14B7FA87" wp14:editId="3AC81772">
          <wp:simplePos x="0" y="0"/>
          <wp:positionH relativeFrom="column">
            <wp:posOffset>-729343</wp:posOffset>
          </wp:positionH>
          <wp:positionV relativeFrom="paragraph">
            <wp:posOffset>-768985</wp:posOffset>
          </wp:positionV>
          <wp:extent cx="1417955" cy="1188085"/>
          <wp:effectExtent l="0" t="0" r="0" b="0"/>
          <wp:wrapNone/>
          <wp:docPr id="83487264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72684" name="Image 8348726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7955" cy="1188085"/>
                  </a:xfrm>
                  <a:prstGeom prst="rect">
                    <a:avLst/>
                  </a:prstGeom>
                </pic:spPr>
              </pic:pic>
            </a:graphicData>
          </a:graphic>
          <wp14:sizeRelH relativeFrom="page">
            <wp14:pctWidth>0</wp14:pctWidth>
          </wp14:sizeRelH>
          <wp14:sizeRelV relativeFrom="page">
            <wp14:pctHeight>0</wp14:pctHeight>
          </wp14:sizeRelV>
        </wp:anchor>
      </w:drawing>
    </w:r>
    <w:r w:rsidR="00F06DC0">
      <w:rPr>
        <w:noProof/>
      </w:rPr>
      <w:pict w14:anchorId="09E16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4871515" o:spid="_x0000_s1025" type="#_x0000_t75" style="position:absolute;margin-left:0;margin-top:0;width:493.55pt;height:231.55pt;z-index:-251658240;mso-position-horizontal:center;mso-position-horizontal-relative:margin;mso-position-vertical:center;mso-position-vertical-relative:margin" o:allowincell="f">
          <v:imagedata r:id="rId13" o:title="WhatsApp Image 2025-08-08 at 17"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0A1E"/>
    <w:multiLevelType w:val="singleLevel"/>
    <w:tmpl w:val="2074575A"/>
    <w:lvl w:ilvl="0">
      <w:numFmt w:val="bullet"/>
      <w:lvlText w:val="·"/>
      <w:lvlJc w:val="left"/>
      <w:pPr>
        <w:tabs>
          <w:tab w:val="num" w:pos="432"/>
        </w:tabs>
      </w:pPr>
      <w:rPr>
        <w:rFonts w:ascii="Symbol" w:hAnsi="Symbol"/>
        <w:snapToGrid/>
        <w:spacing w:val="2"/>
        <w:sz w:val="24"/>
      </w:rPr>
    </w:lvl>
  </w:abstractNum>
  <w:abstractNum w:abstractNumId="1" w15:restartNumberingAfterBreak="0">
    <w:nsid w:val="091068B9"/>
    <w:multiLevelType w:val="hybridMultilevel"/>
    <w:tmpl w:val="CC184712"/>
    <w:lvl w:ilvl="0" w:tplc="7A64B9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F2484"/>
    <w:multiLevelType w:val="hybridMultilevel"/>
    <w:tmpl w:val="1F625CA6"/>
    <w:lvl w:ilvl="0" w:tplc="D1543B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2EFE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6C86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6C21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F2D0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B22E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A07D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C2C2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82CF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BD5E52"/>
    <w:multiLevelType w:val="hybridMultilevel"/>
    <w:tmpl w:val="87204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9C6C19"/>
    <w:multiLevelType w:val="hybridMultilevel"/>
    <w:tmpl w:val="9F3647FA"/>
    <w:lvl w:ilvl="0" w:tplc="040C000D">
      <w:start w:val="1"/>
      <w:numFmt w:val="bullet"/>
      <w:lvlText w:val=""/>
      <w:lvlJc w:val="left"/>
      <w:pPr>
        <w:ind w:left="720" w:hanging="360"/>
      </w:pPr>
      <w:rPr>
        <w:rFonts w:ascii="Wingdings" w:hAnsi="Wingding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5D702FE"/>
    <w:multiLevelType w:val="hybridMultilevel"/>
    <w:tmpl w:val="51267BCE"/>
    <w:lvl w:ilvl="0" w:tplc="FEC0B918">
      <w:start w:val="30"/>
      <w:numFmt w:val="decimal"/>
      <w:lvlText w:val="%1"/>
      <w:lvlJc w:val="left"/>
      <w:pPr>
        <w:ind w:left="410" w:hanging="360"/>
      </w:pPr>
      <w:rPr>
        <w:rFonts w:hint="default"/>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6" w15:restartNumberingAfterBreak="0">
    <w:nsid w:val="180A7BD6"/>
    <w:multiLevelType w:val="hybridMultilevel"/>
    <w:tmpl w:val="B0EE4FDC"/>
    <w:lvl w:ilvl="0" w:tplc="4F9A1B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14DCB"/>
    <w:multiLevelType w:val="hybridMultilevel"/>
    <w:tmpl w:val="2560345E"/>
    <w:lvl w:ilvl="0" w:tplc="040C0017">
      <w:start w:val="1"/>
      <w:numFmt w:val="lowerLetter"/>
      <w:lvlText w:val="%1)"/>
      <w:lvlJc w:val="left"/>
      <w:pPr>
        <w:tabs>
          <w:tab w:val="num" w:pos="720"/>
        </w:tabs>
        <w:ind w:left="720" w:hanging="360"/>
      </w:pPr>
      <w:rPr>
        <w:rFonts w:hint="default"/>
      </w:rPr>
    </w:lvl>
    <w:lvl w:ilvl="1" w:tplc="459840C2">
      <w:start w:val="1"/>
      <w:numFmt w:val="bullet"/>
      <w:lvlText w:val="-"/>
      <w:lvlJc w:val="left"/>
      <w:pPr>
        <w:tabs>
          <w:tab w:val="num" w:pos="1440"/>
        </w:tabs>
        <w:ind w:left="1440" w:hanging="360"/>
      </w:pPr>
      <w:rPr>
        <w:rFonts w:ascii="Times New Roman" w:eastAsia="Times New Roman" w:hAnsi="Times New Roman" w:cs="Times New Roman" w:hint="default"/>
      </w:rPr>
    </w:lvl>
    <w:lvl w:ilvl="2" w:tplc="8A08C20C">
      <w:start w:val="1"/>
      <w:numFmt w:val="decimal"/>
      <w:lvlText w:val="%3)"/>
      <w:lvlJc w:val="left"/>
      <w:pPr>
        <w:ind w:left="2340" w:hanging="360"/>
      </w:pPr>
      <w:rPr>
        <w:rFont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C646160"/>
    <w:multiLevelType w:val="multilevel"/>
    <w:tmpl w:val="9852110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9" w15:restartNumberingAfterBreak="0">
    <w:nsid w:val="230103EF"/>
    <w:multiLevelType w:val="multilevel"/>
    <w:tmpl w:val="2C60D118"/>
    <w:lvl w:ilvl="0">
      <w:start w:val="39"/>
      <w:numFmt w:val="bullet"/>
      <w:lvlText w:val="-"/>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6901137"/>
    <w:multiLevelType w:val="hybridMultilevel"/>
    <w:tmpl w:val="9340A086"/>
    <w:lvl w:ilvl="0" w:tplc="1C6A4D52">
      <w:start w:val="2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CC11290"/>
    <w:multiLevelType w:val="hybridMultilevel"/>
    <w:tmpl w:val="8A9E3B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B952C9"/>
    <w:multiLevelType w:val="hybridMultilevel"/>
    <w:tmpl w:val="B4A6F4F2"/>
    <w:lvl w:ilvl="0" w:tplc="5CE66748">
      <w:start w:val="30"/>
      <w:numFmt w:val="decimal"/>
      <w:lvlText w:val="%1"/>
      <w:lvlJc w:val="left"/>
      <w:pPr>
        <w:ind w:left="770" w:hanging="360"/>
      </w:pPr>
      <w:rPr>
        <w:rFonts w:hint="default"/>
      </w:rPr>
    </w:lvl>
    <w:lvl w:ilvl="1" w:tplc="040C0019" w:tentative="1">
      <w:start w:val="1"/>
      <w:numFmt w:val="lowerLetter"/>
      <w:lvlText w:val="%2."/>
      <w:lvlJc w:val="left"/>
      <w:pPr>
        <w:ind w:left="1490" w:hanging="360"/>
      </w:pPr>
    </w:lvl>
    <w:lvl w:ilvl="2" w:tplc="040C001B" w:tentative="1">
      <w:start w:val="1"/>
      <w:numFmt w:val="lowerRoman"/>
      <w:lvlText w:val="%3."/>
      <w:lvlJc w:val="right"/>
      <w:pPr>
        <w:ind w:left="2210" w:hanging="180"/>
      </w:pPr>
    </w:lvl>
    <w:lvl w:ilvl="3" w:tplc="040C000F" w:tentative="1">
      <w:start w:val="1"/>
      <w:numFmt w:val="decimal"/>
      <w:lvlText w:val="%4."/>
      <w:lvlJc w:val="left"/>
      <w:pPr>
        <w:ind w:left="2930" w:hanging="360"/>
      </w:pPr>
    </w:lvl>
    <w:lvl w:ilvl="4" w:tplc="040C0019" w:tentative="1">
      <w:start w:val="1"/>
      <w:numFmt w:val="lowerLetter"/>
      <w:lvlText w:val="%5."/>
      <w:lvlJc w:val="left"/>
      <w:pPr>
        <w:ind w:left="3650" w:hanging="360"/>
      </w:pPr>
    </w:lvl>
    <w:lvl w:ilvl="5" w:tplc="040C001B" w:tentative="1">
      <w:start w:val="1"/>
      <w:numFmt w:val="lowerRoman"/>
      <w:lvlText w:val="%6."/>
      <w:lvlJc w:val="right"/>
      <w:pPr>
        <w:ind w:left="4370" w:hanging="180"/>
      </w:pPr>
    </w:lvl>
    <w:lvl w:ilvl="6" w:tplc="040C000F" w:tentative="1">
      <w:start w:val="1"/>
      <w:numFmt w:val="decimal"/>
      <w:lvlText w:val="%7."/>
      <w:lvlJc w:val="left"/>
      <w:pPr>
        <w:ind w:left="5090" w:hanging="360"/>
      </w:pPr>
    </w:lvl>
    <w:lvl w:ilvl="7" w:tplc="040C0019" w:tentative="1">
      <w:start w:val="1"/>
      <w:numFmt w:val="lowerLetter"/>
      <w:lvlText w:val="%8."/>
      <w:lvlJc w:val="left"/>
      <w:pPr>
        <w:ind w:left="5810" w:hanging="360"/>
      </w:pPr>
    </w:lvl>
    <w:lvl w:ilvl="8" w:tplc="040C001B" w:tentative="1">
      <w:start w:val="1"/>
      <w:numFmt w:val="lowerRoman"/>
      <w:lvlText w:val="%9."/>
      <w:lvlJc w:val="right"/>
      <w:pPr>
        <w:ind w:left="6530" w:hanging="180"/>
      </w:pPr>
    </w:lvl>
  </w:abstractNum>
  <w:abstractNum w:abstractNumId="13" w15:restartNumberingAfterBreak="0">
    <w:nsid w:val="347934BF"/>
    <w:multiLevelType w:val="hybridMultilevel"/>
    <w:tmpl w:val="73F863DA"/>
    <w:lvl w:ilvl="0" w:tplc="9ACCF30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586105F"/>
    <w:multiLevelType w:val="hybridMultilevel"/>
    <w:tmpl w:val="A3A45C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C03BF0"/>
    <w:multiLevelType w:val="hybridMultilevel"/>
    <w:tmpl w:val="307429B6"/>
    <w:lvl w:ilvl="0" w:tplc="11DA497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C791DF2"/>
    <w:multiLevelType w:val="hybridMultilevel"/>
    <w:tmpl w:val="CC18471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9650AA"/>
    <w:multiLevelType w:val="hybridMultilevel"/>
    <w:tmpl w:val="0E7AB11C"/>
    <w:lvl w:ilvl="0" w:tplc="040C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FD62667"/>
    <w:multiLevelType w:val="multilevel"/>
    <w:tmpl w:val="855C7952"/>
    <w:lvl w:ilvl="0">
      <w:start w:val="1"/>
      <w:numFmt w:val="decimal"/>
      <w:pStyle w:val="Aidemem1"/>
      <w:lvlText w:val="%1."/>
      <w:lvlJc w:val="left"/>
      <w:pPr>
        <w:tabs>
          <w:tab w:val="num" w:pos="360"/>
        </w:tabs>
        <w:ind w:left="0" w:firstLine="0"/>
      </w:pPr>
      <w:rPr>
        <w:rFonts w:ascii="Times New Roman" w:hAnsi="Times New Roman" w:hint="default"/>
        <w:b/>
        <w:i w:val="0"/>
        <w:sz w:val="24"/>
        <w:u w:val="none"/>
      </w:rPr>
    </w:lvl>
    <w:lvl w:ilvl="1">
      <w:start w:val="1"/>
      <w:numFmt w:val="decimal"/>
      <w:pStyle w:val="Aidemem2"/>
      <w:lvlText w:val="%1.%2."/>
      <w:lvlJc w:val="left"/>
      <w:pPr>
        <w:tabs>
          <w:tab w:val="num" w:pos="720"/>
        </w:tabs>
        <w:ind w:left="0" w:firstLine="0"/>
      </w:pPr>
      <w:rPr>
        <w:rFonts w:ascii="Times New Roman" w:hAnsi="Times New Roman" w:hint="default"/>
        <w:b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00F5056"/>
    <w:multiLevelType w:val="hybridMultilevel"/>
    <w:tmpl w:val="8E745EDE"/>
    <w:lvl w:ilvl="0" w:tplc="EADA3136">
      <w:start w:val="1"/>
      <w:numFmt w:val="low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411C0D25"/>
    <w:multiLevelType w:val="hybridMultilevel"/>
    <w:tmpl w:val="A6DA8FE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44681076"/>
    <w:multiLevelType w:val="hybridMultilevel"/>
    <w:tmpl w:val="870C759A"/>
    <w:lvl w:ilvl="0" w:tplc="23DC0F5C">
      <w:start w:val="3"/>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4A40BD8"/>
    <w:multiLevelType w:val="hybridMultilevel"/>
    <w:tmpl w:val="DFAA2F60"/>
    <w:lvl w:ilvl="0" w:tplc="0AFE16F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4B0619D"/>
    <w:multiLevelType w:val="hybridMultilevel"/>
    <w:tmpl w:val="22380E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85F1FF0"/>
    <w:multiLevelType w:val="hybridMultilevel"/>
    <w:tmpl w:val="C32CE8D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15:restartNumberingAfterBreak="0">
    <w:nsid w:val="5604111F"/>
    <w:multiLevelType w:val="hybridMultilevel"/>
    <w:tmpl w:val="FA08C5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9B442B"/>
    <w:multiLevelType w:val="hybridMultilevel"/>
    <w:tmpl w:val="AE0EEC44"/>
    <w:lvl w:ilvl="0" w:tplc="70502A46">
      <w:start w:val="1"/>
      <w:numFmt w:val="decimal"/>
      <w:lvlText w:val="2.%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8810ED3"/>
    <w:multiLevelType w:val="multilevel"/>
    <w:tmpl w:val="C6BC9A54"/>
    <w:lvl w:ilvl="0">
      <w:start w:val="1"/>
      <w:numFmt w:val="decimal"/>
      <w:lvlText w:val="%1"/>
      <w:lvlJc w:val="left"/>
      <w:pPr>
        <w:ind w:left="360" w:hanging="360"/>
      </w:pPr>
      <w:rPr>
        <w:rFonts w:hint="default"/>
      </w:rPr>
    </w:lvl>
    <w:lvl w:ilvl="1">
      <w:start w:val="1"/>
      <w:numFmt w:val="decimal"/>
      <w:lvlText w:val="%1.%2"/>
      <w:lvlJc w:val="left"/>
      <w:pPr>
        <w:ind w:left="284"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908" w:hanging="1440"/>
      </w:pPr>
      <w:rPr>
        <w:rFonts w:hint="default"/>
      </w:rPr>
    </w:lvl>
    <w:lvl w:ilvl="8">
      <w:start w:val="1"/>
      <w:numFmt w:val="decimal"/>
      <w:lvlText w:val="%1.%2.%3.%4.%5.%6.%7.%8.%9"/>
      <w:lvlJc w:val="left"/>
      <w:pPr>
        <w:ind w:left="832" w:hanging="1440"/>
      </w:pPr>
      <w:rPr>
        <w:rFonts w:hint="default"/>
      </w:rPr>
    </w:lvl>
  </w:abstractNum>
  <w:abstractNum w:abstractNumId="28" w15:restartNumberingAfterBreak="0">
    <w:nsid w:val="58AA3AB1"/>
    <w:multiLevelType w:val="hybridMultilevel"/>
    <w:tmpl w:val="40A0B422"/>
    <w:lvl w:ilvl="0" w:tplc="E5EE9778">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8E87B30"/>
    <w:multiLevelType w:val="hybridMultilevel"/>
    <w:tmpl w:val="EA0A100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CD6457E"/>
    <w:multiLevelType w:val="hybridMultilevel"/>
    <w:tmpl w:val="29C26582"/>
    <w:lvl w:ilvl="0" w:tplc="112E8378">
      <w:start w:val="2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DB0766F"/>
    <w:multiLevelType w:val="hybridMultilevel"/>
    <w:tmpl w:val="952C1DE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2" w15:restartNumberingAfterBreak="0">
    <w:nsid w:val="5FB56FA2"/>
    <w:multiLevelType w:val="hybridMultilevel"/>
    <w:tmpl w:val="9AB24902"/>
    <w:lvl w:ilvl="0" w:tplc="57DC1410">
      <w:start w:val="1"/>
      <w:numFmt w:val="lowerLetter"/>
      <w:lvlText w:val="%1)"/>
      <w:lvlJc w:val="left"/>
      <w:pPr>
        <w:ind w:left="720" w:hanging="360"/>
      </w:pPr>
      <w:rPr>
        <w:rFonts w:ascii="Arial Narrow" w:eastAsia="Times New Roman" w:hAnsi="Arial Narrow" w:cs="Times New Roman"/>
        <w:strike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1570B77"/>
    <w:multiLevelType w:val="multilevel"/>
    <w:tmpl w:val="CA466912"/>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641C5D38"/>
    <w:multiLevelType w:val="hybridMultilevel"/>
    <w:tmpl w:val="92E27220"/>
    <w:lvl w:ilvl="0" w:tplc="040C0009">
      <w:start w:val="1"/>
      <w:numFmt w:val="bullet"/>
      <w:lvlText w:val=""/>
      <w:lvlJc w:val="left"/>
      <w:pPr>
        <w:ind w:left="796" w:hanging="360"/>
      </w:pPr>
      <w:rPr>
        <w:rFonts w:ascii="Wingdings" w:hAnsi="Wingdings" w:hint="default"/>
      </w:rPr>
    </w:lvl>
    <w:lvl w:ilvl="1" w:tplc="040C0003" w:tentative="1">
      <w:start w:val="1"/>
      <w:numFmt w:val="bullet"/>
      <w:lvlText w:val="o"/>
      <w:lvlJc w:val="left"/>
      <w:pPr>
        <w:ind w:left="1516" w:hanging="360"/>
      </w:pPr>
      <w:rPr>
        <w:rFonts w:ascii="Courier New" w:hAnsi="Courier New" w:cs="Courier New" w:hint="default"/>
      </w:rPr>
    </w:lvl>
    <w:lvl w:ilvl="2" w:tplc="040C0005" w:tentative="1">
      <w:start w:val="1"/>
      <w:numFmt w:val="bullet"/>
      <w:lvlText w:val=""/>
      <w:lvlJc w:val="left"/>
      <w:pPr>
        <w:ind w:left="2236" w:hanging="360"/>
      </w:pPr>
      <w:rPr>
        <w:rFonts w:ascii="Wingdings" w:hAnsi="Wingdings" w:hint="default"/>
      </w:rPr>
    </w:lvl>
    <w:lvl w:ilvl="3" w:tplc="040C0001" w:tentative="1">
      <w:start w:val="1"/>
      <w:numFmt w:val="bullet"/>
      <w:lvlText w:val=""/>
      <w:lvlJc w:val="left"/>
      <w:pPr>
        <w:ind w:left="2956" w:hanging="360"/>
      </w:pPr>
      <w:rPr>
        <w:rFonts w:ascii="Symbol" w:hAnsi="Symbol" w:hint="default"/>
      </w:rPr>
    </w:lvl>
    <w:lvl w:ilvl="4" w:tplc="040C0003" w:tentative="1">
      <w:start w:val="1"/>
      <w:numFmt w:val="bullet"/>
      <w:lvlText w:val="o"/>
      <w:lvlJc w:val="left"/>
      <w:pPr>
        <w:ind w:left="3676" w:hanging="360"/>
      </w:pPr>
      <w:rPr>
        <w:rFonts w:ascii="Courier New" w:hAnsi="Courier New" w:cs="Courier New" w:hint="default"/>
      </w:rPr>
    </w:lvl>
    <w:lvl w:ilvl="5" w:tplc="040C0005" w:tentative="1">
      <w:start w:val="1"/>
      <w:numFmt w:val="bullet"/>
      <w:lvlText w:val=""/>
      <w:lvlJc w:val="left"/>
      <w:pPr>
        <w:ind w:left="4396" w:hanging="360"/>
      </w:pPr>
      <w:rPr>
        <w:rFonts w:ascii="Wingdings" w:hAnsi="Wingdings" w:hint="default"/>
      </w:rPr>
    </w:lvl>
    <w:lvl w:ilvl="6" w:tplc="040C0001" w:tentative="1">
      <w:start w:val="1"/>
      <w:numFmt w:val="bullet"/>
      <w:lvlText w:val=""/>
      <w:lvlJc w:val="left"/>
      <w:pPr>
        <w:ind w:left="5116" w:hanging="360"/>
      </w:pPr>
      <w:rPr>
        <w:rFonts w:ascii="Symbol" w:hAnsi="Symbol" w:hint="default"/>
      </w:rPr>
    </w:lvl>
    <w:lvl w:ilvl="7" w:tplc="040C0003" w:tentative="1">
      <w:start w:val="1"/>
      <w:numFmt w:val="bullet"/>
      <w:lvlText w:val="o"/>
      <w:lvlJc w:val="left"/>
      <w:pPr>
        <w:ind w:left="5836" w:hanging="360"/>
      </w:pPr>
      <w:rPr>
        <w:rFonts w:ascii="Courier New" w:hAnsi="Courier New" w:cs="Courier New" w:hint="default"/>
      </w:rPr>
    </w:lvl>
    <w:lvl w:ilvl="8" w:tplc="040C0005" w:tentative="1">
      <w:start w:val="1"/>
      <w:numFmt w:val="bullet"/>
      <w:lvlText w:val=""/>
      <w:lvlJc w:val="left"/>
      <w:pPr>
        <w:ind w:left="6556" w:hanging="360"/>
      </w:pPr>
      <w:rPr>
        <w:rFonts w:ascii="Wingdings" w:hAnsi="Wingdings" w:hint="default"/>
      </w:rPr>
    </w:lvl>
  </w:abstractNum>
  <w:abstractNum w:abstractNumId="35" w15:restartNumberingAfterBreak="0">
    <w:nsid w:val="65611880"/>
    <w:multiLevelType w:val="hybridMultilevel"/>
    <w:tmpl w:val="682007EA"/>
    <w:lvl w:ilvl="0" w:tplc="B344AAB4">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8D04C37"/>
    <w:multiLevelType w:val="hybridMultilevel"/>
    <w:tmpl w:val="49DC0A3A"/>
    <w:lvl w:ilvl="0" w:tplc="300C0001">
      <w:start w:val="1"/>
      <w:numFmt w:val="bullet"/>
      <w:lvlText w:val=""/>
      <w:lvlJc w:val="left"/>
      <w:pPr>
        <w:ind w:left="720" w:hanging="360"/>
      </w:pPr>
      <w:rPr>
        <w:rFonts w:ascii="Symbol" w:hAnsi="Symbol"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37" w15:restartNumberingAfterBreak="0">
    <w:nsid w:val="698D09E1"/>
    <w:multiLevelType w:val="hybridMultilevel"/>
    <w:tmpl w:val="7DF81626"/>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8" w15:restartNumberingAfterBreak="0">
    <w:nsid w:val="69E13730"/>
    <w:multiLevelType w:val="hybridMultilevel"/>
    <w:tmpl w:val="4498095E"/>
    <w:lvl w:ilvl="0" w:tplc="040C0001">
      <w:start w:val="1"/>
      <w:numFmt w:val="bullet"/>
      <w:lvlText w:val=""/>
      <w:lvlJc w:val="left"/>
      <w:pPr>
        <w:ind w:left="436" w:hanging="360"/>
      </w:pPr>
      <w:rPr>
        <w:rFonts w:ascii="Symbol" w:hAnsi="Symbol" w:hint="default"/>
      </w:rPr>
    </w:lvl>
    <w:lvl w:ilvl="1" w:tplc="040C0003">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9" w15:restartNumberingAfterBreak="0">
    <w:nsid w:val="6F100674"/>
    <w:multiLevelType w:val="hybridMultilevel"/>
    <w:tmpl w:val="89BC63A4"/>
    <w:lvl w:ilvl="0" w:tplc="B2B2E39C">
      <w:start w:val="3"/>
      <w:numFmt w:val="decimal"/>
      <w:lvlText w:val="%1."/>
      <w:lvlJc w:val="left"/>
      <w:pPr>
        <w:ind w:left="720" w:hanging="360"/>
      </w:pPr>
      <w:rPr>
        <w:rFonts w:asciiTheme="majorBidi" w:eastAsia="Calibri" w:hAnsiTheme="majorBidi" w:cstheme="majorBidi" w:hint="default"/>
        <w:color w:val="auto"/>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33913A9"/>
    <w:multiLevelType w:val="hybridMultilevel"/>
    <w:tmpl w:val="F80A29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62F4DCE"/>
    <w:multiLevelType w:val="hybridMultilevel"/>
    <w:tmpl w:val="278C6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DB67945"/>
    <w:multiLevelType w:val="hybridMultilevel"/>
    <w:tmpl w:val="1BEEEAF6"/>
    <w:lvl w:ilvl="0" w:tplc="6854C6BE">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24866199">
    <w:abstractNumId w:val="33"/>
  </w:num>
  <w:num w:numId="2" w16cid:durableId="803040350">
    <w:abstractNumId w:val="38"/>
  </w:num>
  <w:num w:numId="3" w16cid:durableId="1937396963">
    <w:abstractNumId w:val="27"/>
  </w:num>
  <w:num w:numId="4" w16cid:durableId="628242723">
    <w:abstractNumId w:val="26"/>
  </w:num>
  <w:num w:numId="5" w16cid:durableId="455682304">
    <w:abstractNumId w:val="4"/>
  </w:num>
  <w:num w:numId="6" w16cid:durableId="220288956">
    <w:abstractNumId w:val="19"/>
  </w:num>
  <w:num w:numId="7" w16cid:durableId="235939542">
    <w:abstractNumId w:val="17"/>
  </w:num>
  <w:num w:numId="8" w16cid:durableId="801970531">
    <w:abstractNumId w:val="25"/>
  </w:num>
  <w:num w:numId="9" w16cid:durableId="1262496729">
    <w:abstractNumId w:val="1"/>
  </w:num>
  <w:num w:numId="10" w16cid:durableId="1856771052">
    <w:abstractNumId w:val="6"/>
  </w:num>
  <w:num w:numId="11" w16cid:durableId="363672143">
    <w:abstractNumId w:val="16"/>
  </w:num>
  <w:num w:numId="12" w16cid:durableId="366688621">
    <w:abstractNumId w:val="40"/>
  </w:num>
  <w:num w:numId="13" w16cid:durableId="760756644">
    <w:abstractNumId w:val="32"/>
  </w:num>
  <w:num w:numId="14" w16cid:durableId="1589344030">
    <w:abstractNumId w:val="5"/>
  </w:num>
  <w:num w:numId="15" w16cid:durableId="123384959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4827709">
    <w:abstractNumId w:val="13"/>
  </w:num>
  <w:num w:numId="17" w16cid:durableId="1963225432">
    <w:abstractNumId w:val="10"/>
  </w:num>
  <w:num w:numId="18" w16cid:durableId="427193941">
    <w:abstractNumId w:val="7"/>
  </w:num>
  <w:num w:numId="19" w16cid:durableId="1690374978">
    <w:abstractNumId w:val="23"/>
  </w:num>
  <w:num w:numId="20" w16cid:durableId="2056193510">
    <w:abstractNumId w:val="3"/>
  </w:num>
  <w:num w:numId="21" w16cid:durableId="1473601663">
    <w:abstractNumId w:val="9"/>
  </w:num>
  <w:num w:numId="22" w16cid:durableId="1052774031">
    <w:abstractNumId w:val="8"/>
  </w:num>
  <w:num w:numId="23" w16cid:durableId="498815151">
    <w:abstractNumId w:val="21"/>
  </w:num>
  <w:num w:numId="24" w16cid:durableId="906191091">
    <w:abstractNumId w:val="28"/>
  </w:num>
  <w:num w:numId="25" w16cid:durableId="1635211495">
    <w:abstractNumId w:val="22"/>
  </w:num>
  <w:num w:numId="26" w16cid:durableId="323898955">
    <w:abstractNumId w:val="12"/>
  </w:num>
  <w:num w:numId="27" w16cid:durableId="1360276005">
    <w:abstractNumId w:val="35"/>
  </w:num>
  <w:num w:numId="28" w16cid:durableId="272515043">
    <w:abstractNumId w:val="15"/>
  </w:num>
  <w:num w:numId="29" w16cid:durableId="1698505870">
    <w:abstractNumId w:val="0"/>
    <w:lvlOverride w:ilvl="0">
      <w:lvl w:ilvl="0">
        <w:numFmt w:val="bullet"/>
        <w:lvlText w:val="·"/>
        <w:lvlJc w:val="left"/>
        <w:pPr>
          <w:tabs>
            <w:tab w:val="num" w:pos="216"/>
          </w:tabs>
          <w:ind w:left="648" w:hanging="216"/>
        </w:pPr>
        <w:rPr>
          <w:rFonts w:ascii="Symbol" w:hAnsi="Symbol"/>
          <w:snapToGrid/>
          <w:color w:val="191919"/>
          <w:spacing w:val="-3"/>
          <w:sz w:val="18"/>
          <w:szCs w:val="18"/>
        </w:rPr>
      </w:lvl>
    </w:lvlOverride>
  </w:num>
  <w:num w:numId="30" w16cid:durableId="1404721665">
    <w:abstractNumId w:val="30"/>
  </w:num>
  <w:num w:numId="31" w16cid:durableId="1946955876">
    <w:abstractNumId w:val="41"/>
  </w:num>
  <w:num w:numId="32" w16cid:durableId="387804013">
    <w:abstractNumId w:val="2"/>
  </w:num>
  <w:num w:numId="33" w16cid:durableId="1666087457">
    <w:abstractNumId w:val="18"/>
  </w:num>
  <w:num w:numId="34" w16cid:durableId="908735854">
    <w:abstractNumId w:val="37"/>
  </w:num>
  <w:num w:numId="35" w16cid:durableId="1782340143">
    <w:abstractNumId w:val="42"/>
  </w:num>
  <w:num w:numId="36" w16cid:durableId="1942493170">
    <w:abstractNumId w:val="34"/>
  </w:num>
  <w:num w:numId="37" w16cid:durableId="875198119">
    <w:abstractNumId w:val="20"/>
  </w:num>
  <w:num w:numId="38" w16cid:durableId="529874668">
    <w:abstractNumId w:val="36"/>
  </w:num>
  <w:num w:numId="39" w16cid:durableId="1890220869">
    <w:abstractNumId w:val="14"/>
  </w:num>
  <w:num w:numId="40" w16cid:durableId="1581138853">
    <w:abstractNumId w:val="31"/>
  </w:num>
  <w:num w:numId="41" w16cid:durableId="250435457">
    <w:abstractNumId w:val="24"/>
  </w:num>
  <w:num w:numId="42" w16cid:durableId="492530332">
    <w:abstractNumId w:val="11"/>
  </w:num>
  <w:num w:numId="43" w16cid:durableId="1013266890">
    <w:abstractNumId w:val="29"/>
  </w:num>
  <w:num w:numId="44" w16cid:durableId="55443800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5EC"/>
    <w:rsid w:val="000048A6"/>
    <w:rsid w:val="00030BE4"/>
    <w:rsid w:val="0003345E"/>
    <w:rsid w:val="00045271"/>
    <w:rsid w:val="00046336"/>
    <w:rsid w:val="00063A37"/>
    <w:rsid w:val="00073813"/>
    <w:rsid w:val="000760BE"/>
    <w:rsid w:val="00084D6F"/>
    <w:rsid w:val="0008560E"/>
    <w:rsid w:val="000862AE"/>
    <w:rsid w:val="000871A2"/>
    <w:rsid w:val="00087BC5"/>
    <w:rsid w:val="00093831"/>
    <w:rsid w:val="000A465D"/>
    <w:rsid w:val="000A56BA"/>
    <w:rsid w:val="000A764F"/>
    <w:rsid w:val="000B21EB"/>
    <w:rsid w:val="000B37DD"/>
    <w:rsid w:val="000B7C76"/>
    <w:rsid w:val="000C7F8D"/>
    <w:rsid w:val="000D1711"/>
    <w:rsid w:val="000D63C9"/>
    <w:rsid w:val="000D75EC"/>
    <w:rsid w:val="000F4325"/>
    <w:rsid w:val="000F7DB2"/>
    <w:rsid w:val="00103043"/>
    <w:rsid w:val="0010489F"/>
    <w:rsid w:val="001067F7"/>
    <w:rsid w:val="00110F2A"/>
    <w:rsid w:val="00121E66"/>
    <w:rsid w:val="0012511B"/>
    <w:rsid w:val="0012633B"/>
    <w:rsid w:val="00130358"/>
    <w:rsid w:val="0013159C"/>
    <w:rsid w:val="00144D12"/>
    <w:rsid w:val="00150E12"/>
    <w:rsid w:val="001560D1"/>
    <w:rsid w:val="001604C9"/>
    <w:rsid w:val="0017294B"/>
    <w:rsid w:val="001751A2"/>
    <w:rsid w:val="00180EA9"/>
    <w:rsid w:val="00180EBC"/>
    <w:rsid w:val="00182EAA"/>
    <w:rsid w:val="001A15E1"/>
    <w:rsid w:val="001B1D4F"/>
    <w:rsid w:val="001B2A5D"/>
    <w:rsid w:val="001B3159"/>
    <w:rsid w:val="001B4489"/>
    <w:rsid w:val="001C1C9E"/>
    <w:rsid w:val="001C23AF"/>
    <w:rsid w:val="001C318E"/>
    <w:rsid w:val="001C4F97"/>
    <w:rsid w:val="001D4EB3"/>
    <w:rsid w:val="001E093E"/>
    <w:rsid w:val="001E28CB"/>
    <w:rsid w:val="00206A98"/>
    <w:rsid w:val="00207E17"/>
    <w:rsid w:val="00216410"/>
    <w:rsid w:val="00216909"/>
    <w:rsid w:val="002230D7"/>
    <w:rsid w:val="00230598"/>
    <w:rsid w:val="002451DF"/>
    <w:rsid w:val="0024701E"/>
    <w:rsid w:val="0025607E"/>
    <w:rsid w:val="00256AF8"/>
    <w:rsid w:val="00256BC6"/>
    <w:rsid w:val="002740CF"/>
    <w:rsid w:val="00280A43"/>
    <w:rsid w:val="00280C89"/>
    <w:rsid w:val="002A060E"/>
    <w:rsid w:val="002A3F65"/>
    <w:rsid w:val="002B423E"/>
    <w:rsid w:val="002C2850"/>
    <w:rsid w:val="002C3F12"/>
    <w:rsid w:val="002E6F7C"/>
    <w:rsid w:val="002F28F5"/>
    <w:rsid w:val="002F5048"/>
    <w:rsid w:val="0030732E"/>
    <w:rsid w:val="003120AA"/>
    <w:rsid w:val="0031500F"/>
    <w:rsid w:val="00315459"/>
    <w:rsid w:val="0031556A"/>
    <w:rsid w:val="003210DF"/>
    <w:rsid w:val="003272DD"/>
    <w:rsid w:val="00332DDE"/>
    <w:rsid w:val="00340B55"/>
    <w:rsid w:val="003438A4"/>
    <w:rsid w:val="00344224"/>
    <w:rsid w:val="00345D43"/>
    <w:rsid w:val="00352C7D"/>
    <w:rsid w:val="00364251"/>
    <w:rsid w:val="00366760"/>
    <w:rsid w:val="00387006"/>
    <w:rsid w:val="00394425"/>
    <w:rsid w:val="00396D03"/>
    <w:rsid w:val="00397EF9"/>
    <w:rsid w:val="003A292E"/>
    <w:rsid w:val="003D6F2E"/>
    <w:rsid w:val="004062AD"/>
    <w:rsid w:val="004114A2"/>
    <w:rsid w:val="004211F8"/>
    <w:rsid w:val="00441688"/>
    <w:rsid w:val="0044303D"/>
    <w:rsid w:val="0044475B"/>
    <w:rsid w:val="00454AFF"/>
    <w:rsid w:val="00457415"/>
    <w:rsid w:val="004576E6"/>
    <w:rsid w:val="0046074B"/>
    <w:rsid w:val="00460CB0"/>
    <w:rsid w:val="00465A21"/>
    <w:rsid w:val="0047013A"/>
    <w:rsid w:val="00471D3F"/>
    <w:rsid w:val="00473485"/>
    <w:rsid w:val="00473772"/>
    <w:rsid w:val="00474EF8"/>
    <w:rsid w:val="00476764"/>
    <w:rsid w:val="0048287F"/>
    <w:rsid w:val="0049056C"/>
    <w:rsid w:val="004A099A"/>
    <w:rsid w:val="004A62DC"/>
    <w:rsid w:val="004B654C"/>
    <w:rsid w:val="004C5B4D"/>
    <w:rsid w:val="004C6927"/>
    <w:rsid w:val="004D7534"/>
    <w:rsid w:val="004E21FD"/>
    <w:rsid w:val="004E415D"/>
    <w:rsid w:val="004F4FD6"/>
    <w:rsid w:val="005037F6"/>
    <w:rsid w:val="00510252"/>
    <w:rsid w:val="00521BF6"/>
    <w:rsid w:val="005224CF"/>
    <w:rsid w:val="0053019B"/>
    <w:rsid w:val="0053468F"/>
    <w:rsid w:val="005374EB"/>
    <w:rsid w:val="00547D81"/>
    <w:rsid w:val="0055544B"/>
    <w:rsid w:val="00556D85"/>
    <w:rsid w:val="00557150"/>
    <w:rsid w:val="00560769"/>
    <w:rsid w:val="00590A0B"/>
    <w:rsid w:val="005A0E89"/>
    <w:rsid w:val="005A321F"/>
    <w:rsid w:val="005A66FE"/>
    <w:rsid w:val="005B301C"/>
    <w:rsid w:val="005C2140"/>
    <w:rsid w:val="005D1C4F"/>
    <w:rsid w:val="005E0AB6"/>
    <w:rsid w:val="005E2E6D"/>
    <w:rsid w:val="005F14A0"/>
    <w:rsid w:val="005F6016"/>
    <w:rsid w:val="005F6EA9"/>
    <w:rsid w:val="005F708F"/>
    <w:rsid w:val="00610E09"/>
    <w:rsid w:val="0061312F"/>
    <w:rsid w:val="00622780"/>
    <w:rsid w:val="0063075C"/>
    <w:rsid w:val="00630F80"/>
    <w:rsid w:val="00634BD0"/>
    <w:rsid w:val="00635A52"/>
    <w:rsid w:val="00637796"/>
    <w:rsid w:val="0064381A"/>
    <w:rsid w:val="00650F42"/>
    <w:rsid w:val="0065652E"/>
    <w:rsid w:val="00657ADA"/>
    <w:rsid w:val="00663144"/>
    <w:rsid w:val="00667E83"/>
    <w:rsid w:val="00671152"/>
    <w:rsid w:val="00671953"/>
    <w:rsid w:val="00674BE2"/>
    <w:rsid w:val="006754A7"/>
    <w:rsid w:val="00682F3B"/>
    <w:rsid w:val="00683161"/>
    <w:rsid w:val="00683B93"/>
    <w:rsid w:val="006A38FE"/>
    <w:rsid w:val="006A54B3"/>
    <w:rsid w:val="006D22F4"/>
    <w:rsid w:val="006D7F1D"/>
    <w:rsid w:val="006E2645"/>
    <w:rsid w:val="006E51C5"/>
    <w:rsid w:val="006F0F04"/>
    <w:rsid w:val="006F3AB0"/>
    <w:rsid w:val="006F4DF0"/>
    <w:rsid w:val="00701536"/>
    <w:rsid w:val="00706884"/>
    <w:rsid w:val="00706CCA"/>
    <w:rsid w:val="007261A2"/>
    <w:rsid w:val="00727CBA"/>
    <w:rsid w:val="007303C1"/>
    <w:rsid w:val="00736491"/>
    <w:rsid w:val="00752CE2"/>
    <w:rsid w:val="00753227"/>
    <w:rsid w:val="00761C8E"/>
    <w:rsid w:val="0077164B"/>
    <w:rsid w:val="00777B25"/>
    <w:rsid w:val="007841BB"/>
    <w:rsid w:val="00785080"/>
    <w:rsid w:val="00786B8D"/>
    <w:rsid w:val="007924B6"/>
    <w:rsid w:val="00795A50"/>
    <w:rsid w:val="007C52AA"/>
    <w:rsid w:val="007D32FF"/>
    <w:rsid w:val="007D772F"/>
    <w:rsid w:val="007E0302"/>
    <w:rsid w:val="007F0555"/>
    <w:rsid w:val="007F2B38"/>
    <w:rsid w:val="00801008"/>
    <w:rsid w:val="0080292D"/>
    <w:rsid w:val="0081620C"/>
    <w:rsid w:val="00817956"/>
    <w:rsid w:val="00821FD6"/>
    <w:rsid w:val="0082738D"/>
    <w:rsid w:val="00853E84"/>
    <w:rsid w:val="00855218"/>
    <w:rsid w:val="00855A53"/>
    <w:rsid w:val="008606C5"/>
    <w:rsid w:val="00886958"/>
    <w:rsid w:val="00886E9C"/>
    <w:rsid w:val="008879B8"/>
    <w:rsid w:val="00892A1D"/>
    <w:rsid w:val="00897E57"/>
    <w:rsid w:val="008A29C5"/>
    <w:rsid w:val="008B6CF9"/>
    <w:rsid w:val="008D6C55"/>
    <w:rsid w:val="008D7E90"/>
    <w:rsid w:val="008E3743"/>
    <w:rsid w:val="008F3CDE"/>
    <w:rsid w:val="008F7975"/>
    <w:rsid w:val="0090407B"/>
    <w:rsid w:val="0091168F"/>
    <w:rsid w:val="009124B5"/>
    <w:rsid w:val="00917925"/>
    <w:rsid w:val="00921F83"/>
    <w:rsid w:val="00933080"/>
    <w:rsid w:val="00971144"/>
    <w:rsid w:val="00971CF2"/>
    <w:rsid w:val="00971DD7"/>
    <w:rsid w:val="00974E89"/>
    <w:rsid w:val="00975AAD"/>
    <w:rsid w:val="009764A9"/>
    <w:rsid w:val="00987533"/>
    <w:rsid w:val="009912AC"/>
    <w:rsid w:val="009A2B30"/>
    <w:rsid w:val="009A3AE3"/>
    <w:rsid w:val="009A43FE"/>
    <w:rsid w:val="009A4C04"/>
    <w:rsid w:val="009B0C04"/>
    <w:rsid w:val="009B1FBA"/>
    <w:rsid w:val="009B51CD"/>
    <w:rsid w:val="009C7A3B"/>
    <w:rsid w:val="009D5059"/>
    <w:rsid w:val="009E48B5"/>
    <w:rsid w:val="009F3E3F"/>
    <w:rsid w:val="00A004D8"/>
    <w:rsid w:val="00A04F44"/>
    <w:rsid w:val="00A143FB"/>
    <w:rsid w:val="00A1785F"/>
    <w:rsid w:val="00A178DB"/>
    <w:rsid w:val="00A21501"/>
    <w:rsid w:val="00A278AA"/>
    <w:rsid w:val="00A32659"/>
    <w:rsid w:val="00A33C42"/>
    <w:rsid w:val="00A34AAE"/>
    <w:rsid w:val="00A42B03"/>
    <w:rsid w:val="00A4454A"/>
    <w:rsid w:val="00A83ECE"/>
    <w:rsid w:val="00A87787"/>
    <w:rsid w:val="00A9355C"/>
    <w:rsid w:val="00A974E1"/>
    <w:rsid w:val="00AB1F88"/>
    <w:rsid w:val="00AB2BBE"/>
    <w:rsid w:val="00AC5B28"/>
    <w:rsid w:val="00AD382A"/>
    <w:rsid w:val="00AE28C9"/>
    <w:rsid w:val="00AE2924"/>
    <w:rsid w:val="00AE4EB6"/>
    <w:rsid w:val="00AE598D"/>
    <w:rsid w:val="00AE70B7"/>
    <w:rsid w:val="00AF3AC1"/>
    <w:rsid w:val="00B104CE"/>
    <w:rsid w:val="00B17419"/>
    <w:rsid w:val="00B2615C"/>
    <w:rsid w:val="00B3341B"/>
    <w:rsid w:val="00B43234"/>
    <w:rsid w:val="00B451CC"/>
    <w:rsid w:val="00B478F1"/>
    <w:rsid w:val="00B562C6"/>
    <w:rsid w:val="00B56AEA"/>
    <w:rsid w:val="00B64703"/>
    <w:rsid w:val="00B76913"/>
    <w:rsid w:val="00B80C1C"/>
    <w:rsid w:val="00B849FF"/>
    <w:rsid w:val="00B868B1"/>
    <w:rsid w:val="00BA0849"/>
    <w:rsid w:val="00BA0BB4"/>
    <w:rsid w:val="00BA7529"/>
    <w:rsid w:val="00BC09DF"/>
    <w:rsid w:val="00BD4166"/>
    <w:rsid w:val="00BE19A4"/>
    <w:rsid w:val="00BE41CB"/>
    <w:rsid w:val="00BE5B04"/>
    <w:rsid w:val="00BE600E"/>
    <w:rsid w:val="00BF31C0"/>
    <w:rsid w:val="00BF40AE"/>
    <w:rsid w:val="00BF58E8"/>
    <w:rsid w:val="00C06071"/>
    <w:rsid w:val="00C1164B"/>
    <w:rsid w:val="00C22811"/>
    <w:rsid w:val="00C24FFC"/>
    <w:rsid w:val="00C25C6C"/>
    <w:rsid w:val="00C43794"/>
    <w:rsid w:val="00C47701"/>
    <w:rsid w:val="00C627C6"/>
    <w:rsid w:val="00C640CB"/>
    <w:rsid w:val="00C66568"/>
    <w:rsid w:val="00C6687C"/>
    <w:rsid w:val="00C66C11"/>
    <w:rsid w:val="00C670D4"/>
    <w:rsid w:val="00C76A65"/>
    <w:rsid w:val="00CA02D7"/>
    <w:rsid w:val="00CA3D3F"/>
    <w:rsid w:val="00CA67CD"/>
    <w:rsid w:val="00CA6E0B"/>
    <w:rsid w:val="00CB0A78"/>
    <w:rsid w:val="00CB61ED"/>
    <w:rsid w:val="00CB634E"/>
    <w:rsid w:val="00CB7896"/>
    <w:rsid w:val="00CC2485"/>
    <w:rsid w:val="00CD1866"/>
    <w:rsid w:val="00CD1CBF"/>
    <w:rsid w:val="00CD6B6F"/>
    <w:rsid w:val="00CD7C1A"/>
    <w:rsid w:val="00CE0B21"/>
    <w:rsid w:val="00CE3274"/>
    <w:rsid w:val="00CE5644"/>
    <w:rsid w:val="00CF12AE"/>
    <w:rsid w:val="00CF135C"/>
    <w:rsid w:val="00CF47EE"/>
    <w:rsid w:val="00D111CA"/>
    <w:rsid w:val="00D30EBC"/>
    <w:rsid w:val="00D326F1"/>
    <w:rsid w:val="00D43511"/>
    <w:rsid w:val="00D47DA3"/>
    <w:rsid w:val="00D51E76"/>
    <w:rsid w:val="00D5794D"/>
    <w:rsid w:val="00D60F00"/>
    <w:rsid w:val="00D61EF7"/>
    <w:rsid w:val="00D71391"/>
    <w:rsid w:val="00D72A32"/>
    <w:rsid w:val="00D80B29"/>
    <w:rsid w:val="00D9314D"/>
    <w:rsid w:val="00DA3432"/>
    <w:rsid w:val="00DA7081"/>
    <w:rsid w:val="00DC09F9"/>
    <w:rsid w:val="00DD2FC5"/>
    <w:rsid w:val="00DD3959"/>
    <w:rsid w:val="00DE4B11"/>
    <w:rsid w:val="00DE6FD9"/>
    <w:rsid w:val="00DE7916"/>
    <w:rsid w:val="00DF6684"/>
    <w:rsid w:val="00E03CA8"/>
    <w:rsid w:val="00E108BC"/>
    <w:rsid w:val="00E131B7"/>
    <w:rsid w:val="00E23B00"/>
    <w:rsid w:val="00E23BC0"/>
    <w:rsid w:val="00E27800"/>
    <w:rsid w:val="00E44674"/>
    <w:rsid w:val="00E50DCE"/>
    <w:rsid w:val="00E525AB"/>
    <w:rsid w:val="00E53FF3"/>
    <w:rsid w:val="00E60168"/>
    <w:rsid w:val="00E64AD9"/>
    <w:rsid w:val="00E67A57"/>
    <w:rsid w:val="00E82DCE"/>
    <w:rsid w:val="00E85237"/>
    <w:rsid w:val="00E92910"/>
    <w:rsid w:val="00E96FB7"/>
    <w:rsid w:val="00EA4DBF"/>
    <w:rsid w:val="00EA70F3"/>
    <w:rsid w:val="00EB4CBB"/>
    <w:rsid w:val="00ED42A5"/>
    <w:rsid w:val="00ED5EA9"/>
    <w:rsid w:val="00ED6D30"/>
    <w:rsid w:val="00EE1256"/>
    <w:rsid w:val="00EE2240"/>
    <w:rsid w:val="00EF02EB"/>
    <w:rsid w:val="00F01929"/>
    <w:rsid w:val="00F06DC0"/>
    <w:rsid w:val="00F07D97"/>
    <w:rsid w:val="00F14F2D"/>
    <w:rsid w:val="00F16FAE"/>
    <w:rsid w:val="00F179EB"/>
    <w:rsid w:val="00F213C8"/>
    <w:rsid w:val="00F27E68"/>
    <w:rsid w:val="00F37605"/>
    <w:rsid w:val="00F44F3F"/>
    <w:rsid w:val="00F55763"/>
    <w:rsid w:val="00F5757F"/>
    <w:rsid w:val="00F677DE"/>
    <w:rsid w:val="00F71760"/>
    <w:rsid w:val="00F7530B"/>
    <w:rsid w:val="00F76073"/>
    <w:rsid w:val="00F76B74"/>
    <w:rsid w:val="00F80EB6"/>
    <w:rsid w:val="00F91862"/>
    <w:rsid w:val="00FA47C7"/>
    <w:rsid w:val="00FB0346"/>
    <w:rsid w:val="00FB0DA7"/>
    <w:rsid w:val="00FB248B"/>
    <w:rsid w:val="00FB28DA"/>
    <w:rsid w:val="00FB47F5"/>
    <w:rsid w:val="00FB68A0"/>
    <w:rsid w:val="00FC4482"/>
    <w:rsid w:val="00FC77F7"/>
    <w:rsid w:val="00FD337C"/>
    <w:rsid w:val="00FD35C8"/>
    <w:rsid w:val="00FD7B83"/>
    <w:rsid w:val="00FE21C4"/>
    <w:rsid w:val="00FE7B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D8BD7"/>
  <w15:docId w15:val="{5234CE89-05A8-409A-8A55-D79AD5B3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5EC"/>
    <w:pPr>
      <w:widowControl w:val="0"/>
      <w:spacing w:after="0" w:line="240" w:lineRule="auto"/>
    </w:pPr>
    <w:rPr>
      <w:rFonts w:ascii="CG Times" w:eastAsia="Times New Roman" w:hAnsi="CG Times" w:cs="Times New Roman"/>
      <w:sz w:val="24"/>
      <w:szCs w:val="20"/>
    </w:rPr>
  </w:style>
  <w:style w:type="paragraph" w:styleId="Titre1">
    <w:name w:val="heading 1"/>
    <w:basedOn w:val="Normal"/>
    <w:next w:val="Titre2"/>
    <w:link w:val="Titre1Car"/>
    <w:qFormat/>
    <w:rsid w:val="000D75EC"/>
    <w:pPr>
      <w:keepNext/>
      <w:widowControl/>
      <w:numPr>
        <w:numId w:val="1"/>
      </w:numPr>
      <w:spacing w:after="200" w:line="280" w:lineRule="exact"/>
      <w:outlineLvl w:val="0"/>
    </w:pPr>
    <w:rPr>
      <w:rFonts w:ascii="Univers" w:hAnsi="Univers"/>
      <w:b/>
      <w:spacing w:val="20"/>
      <w:kern w:val="28"/>
      <w:sz w:val="28"/>
      <w:lang w:val="nl-NL"/>
    </w:rPr>
  </w:style>
  <w:style w:type="paragraph" w:styleId="Titre2">
    <w:name w:val="heading 2"/>
    <w:basedOn w:val="Normal"/>
    <w:next w:val="Normal"/>
    <w:link w:val="Titre2Car"/>
    <w:qFormat/>
    <w:rsid w:val="000D75EC"/>
    <w:pPr>
      <w:keepNext/>
      <w:widowControl/>
      <w:numPr>
        <w:ilvl w:val="1"/>
        <w:numId w:val="1"/>
      </w:numPr>
      <w:spacing w:after="200" w:line="240" w:lineRule="exact"/>
      <w:outlineLvl w:val="1"/>
    </w:pPr>
    <w:rPr>
      <w:rFonts w:ascii="Univers" w:hAnsi="Univers"/>
      <w:b/>
      <w:lang w:val="nl-NL"/>
    </w:rPr>
  </w:style>
  <w:style w:type="paragraph" w:styleId="Titre3">
    <w:name w:val="heading 3"/>
    <w:basedOn w:val="Normal"/>
    <w:next w:val="Normal"/>
    <w:link w:val="Titre3Car"/>
    <w:qFormat/>
    <w:rsid w:val="000D75EC"/>
    <w:pPr>
      <w:keepNext/>
      <w:widowControl/>
      <w:numPr>
        <w:ilvl w:val="2"/>
        <w:numId w:val="1"/>
      </w:numPr>
      <w:spacing w:after="200" w:line="240" w:lineRule="exact"/>
      <w:outlineLvl w:val="2"/>
    </w:pPr>
    <w:rPr>
      <w:rFonts w:ascii="Univers" w:hAnsi="Univers"/>
      <w:b/>
      <w:sz w:val="21"/>
      <w:lang w:val="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0D75EC"/>
    <w:rPr>
      <w:color w:val="0000FF"/>
      <w:u w:val="single"/>
    </w:rPr>
  </w:style>
  <w:style w:type="paragraph" w:customStyle="1" w:styleId="Default">
    <w:name w:val="Default"/>
    <w:rsid w:val="000D75EC"/>
    <w:pPr>
      <w:autoSpaceDE w:val="0"/>
      <w:autoSpaceDN w:val="0"/>
      <w:adjustRightInd w:val="0"/>
      <w:spacing w:after="0" w:line="240" w:lineRule="auto"/>
    </w:pPr>
    <w:rPr>
      <w:rFonts w:ascii="Courier New" w:eastAsia="Calibri" w:hAnsi="Courier New" w:cs="Courier New"/>
      <w:color w:val="000000"/>
      <w:sz w:val="24"/>
      <w:szCs w:val="24"/>
    </w:rPr>
  </w:style>
  <w:style w:type="paragraph" w:styleId="Corpsdetexte">
    <w:name w:val="Body Text"/>
    <w:basedOn w:val="Normal"/>
    <w:link w:val="CorpsdetexteCar"/>
    <w:rsid w:val="000D75EC"/>
    <w:pPr>
      <w:widowControl/>
      <w:tabs>
        <w:tab w:val="left" w:pos="284"/>
      </w:tabs>
      <w:suppressAutoHyphens/>
      <w:spacing w:after="120"/>
      <w:jc w:val="both"/>
    </w:pPr>
    <w:rPr>
      <w:rFonts w:ascii="Times New Roman" w:hAnsi="Times New Roman"/>
      <w:szCs w:val="24"/>
      <w:lang w:val="x-none" w:eastAsia="ar-SA"/>
    </w:rPr>
  </w:style>
  <w:style w:type="character" w:customStyle="1" w:styleId="CorpsdetexteCar">
    <w:name w:val="Corps de texte Car"/>
    <w:basedOn w:val="Policepardfaut"/>
    <w:link w:val="Corpsdetexte"/>
    <w:rsid w:val="000D75EC"/>
    <w:rPr>
      <w:rFonts w:ascii="Times New Roman" w:eastAsia="Times New Roman" w:hAnsi="Times New Roman" w:cs="Times New Roman"/>
      <w:sz w:val="24"/>
      <w:szCs w:val="24"/>
      <w:lang w:val="x-none" w:eastAsia="ar-SA"/>
    </w:rPr>
  </w:style>
  <w:style w:type="character" w:customStyle="1" w:styleId="Titre1Car">
    <w:name w:val="Titre 1 Car"/>
    <w:basedOn w:val="Policepardfaut"/>
    <w:link w:val="Titre1"/>
    <w:rsid w:val="000D75EC"/>
    <w:rPr>
      <w:rFonts w:ascii="Univers" w:eastAsia="Times New Roman" w:hAnsi="Univers" w:cs="Times New Roman"/>
      <w:b/>
      <w:spacing w:val="20"/>
      <w:kern w:val="28"/>
      <w:sz w:val="28"/>
      <w:szCs w:val="20"/>
      <w:lang w:val="nl-NL"/>
    </w:rPr>
  </w:style>
  <w:style w:type="character" w:customStyle="1" w:styleId="Titre2Car">
    <w:name w:val="Titre 2 Car"/>
    <w:basedOn w:val="Policepardfaut"/>
    <w:link w:val="Titre2"/>
    <w:rsid w:val="000D75EC"/>
    <w:rPr>
      <w:rFonts w:ascii="Univers" w:eastAsia="Times New Roman" w:hAnsi="Univers" w:cs="Times New Roman"/>
      <w:b/>
      <w:sz w:val="24"/>
      <w:szCs w:val="20"/>
      <w:lang w:val="nl-NL"/>
    </w:rPr>
  </w:style>
  <w:style w:type="character" w:customStyle="1" w:styleId="Titre3Car">
    <w:name w:val="Titre 3 Car"/>
    <w:basedOn w:val="Policepardfaut"/>
    <w:link w:val="Titre3"/>
    <w:rsid w:val="000D75EC"/>
    <w:rPr>
      <w:rFonts w:ascii="Univers" w:eastAsia="Times New Roman" w:hAnsi="Univers" w:cs="Times New Roman"/>
      <w:b/>
      <w:sz w:val="21"/>
      <w:szCs w:val="20"/>
      <w:lang w:val="nl-NL"/>
    </w:rPr>
  </w:style>
  <w:style w:type="paragraph" w:styleId="Sansinterligne">
    <w:name w:val="No Spacing"/>
    <w:uiPriority w:val="1"/>
    <w:qFormat/>
    <w:rsid w:val="00683161"/>
    <w:pPr>
      <w:widowControl w:val="0"/>
      <w:spacing w:after="0" w:line="240" w:lineRule="auto"/>
    </w:pPr>
    <w:rPr>
      <w:rFonts w:ascii="CG Times" w:eastAsia="Times New Roman" w:hAnsi="CG Times" w:cs="Times New Roman"/>
      <w:sz w:val="24"/>
      <w:szCs w:val="20"/>
      <w:lang w:val="en-GB"/>
    </w:rPr>
  </w:style>
  <w:style w:type="character" w:styleId="Marquedecommentaire">
    <w:name w:val="annotation reference"/>
    <w:basedOn w:val="Policepardfaut"/>
    <w:uiPriority w:val="99"/>
    <w:semiHidden/>
    <w:unhideWhenUsed/>
    <w:rsid w:val="00B2615C"/>
    <w:rPr>
      <w:sz w:val="16"/>
      <w:szCs w:val="16"/>
    </w:rPr>
  </w:style>
  <w:style w:type="paragraph" w:styleId="Commentaire">
    <w:name w:val="annotation text"/>
    <w:basedOn w:val="Normal"/>
    <w:link w:val="CommentaireCar"/>
    <w:uiPriority w:val="99"/>
    <w:unhideWhenUsed/>
    <w:rsid w:val="00B2615C"/>
    <w:rPr>
      <w:sz w:val="20"/>
    </w:rPr>
  </w:style>
  <w:style w:type="character" w:customStyle="1" w:styleId="CommentaireCar">
    <w:name w:val="Commentaire Car"/>
    <w:basedOn w:val="Policepardfaut"/>
    <w:link w:val="Commentaire"/>
    <w:uiPriority w:val="99"/>
    <w:rsid w:val="00B2615C"/>
    <w:rPr>
      <w:rFonts w:ascii="CG Times" w:eastAsia="Times New Roman" w:hAnsi="CG Times" w:cs="Times New Roman"/>
      <w:sz w:val="20"/>
      <w:szCs w:val="20"/>
      <w:lang w:val="en-GB"/>
    </w:rPr>
  </w:style>
  <w:style w:type="paragraph" w:styleId="Objetducommentaire">
    <w:name w:val="annotation subject"/>
    <w:basedOn w:val="Commentaire"/>
    <w:next w:val="Commentaire"/>
    <w:link w:val="ObjetducommentaireCar"/>
    <w:uiPriority w:val="99"/>
    <w:semiHidden/>
    <w:unhideWhenUsed/>
    <w:rsid w:val="00B2615C"/>
    <w:rPr>
      <w:b/>
      <w:bCs/>
    </w:rPr>
  </w:style>
  <w:style w:type="character" w:customStyle="1" w:styleId="ObjetducommentaireCar">
    <w:name w:val="Objet du commentaire Car"/>
    <w:basedOn w:val="CommentaireCar"/>
    <w:link w:val="Objetducommentaire"/>
    <w:uiPriority w:val="99"/>
    <w:semiHidden/>
    <w:rsid w:val="00B2615C"/>
    <w:rPr>
      <w:rFonts w:ascii="CG Times" w:eastAsia="Times New Roman" w:hAnsi="CG Times" w:cs="Times New Roman"/>
      <w:b/>
      <w:bCs/>
      <w:sz w:val="20"/>
      <w:szCs w:val="20"/>
      <w:lang w:val="en-GB"/>
    </w:rPr>
  </w:style>
  <w:style w:type="paragraph" w:styleId="Textedebulles">
    <w:name w:val="Balloon Text"/>
    <w:basedOn w:val="Normal"/>
    <w:link w:val="TextedebullesCar"/>
    <w:uiPriority w:val="99"/>
    <w:semiHidden/>
    <w:unhideWhenUsed/>
    <w:rsid w:val="00B2615C"/>
    <w:rPr>
      <w:rFonts w:ascii="Segoe UI" w:hAnsi="Segoe UI" w:cs="Segoe UI"/>
      <w:sz w:val="18"/>
      <w:szCs w:val="18"/>
    </w:rPr>
  </w:style>
  <w:style w:type="character" w:customStyle="1" w:styleId="TextedebullesCar">
    <w:name w:val="Texte de bulles Car"/>
    <w:basedOn w:val="Policepardfaut"/>
    <w:link w:val="Textedebulles"/>
    <w:uiPriority w:val="99"/>
    <w:semiHidden/>
    <w:rsid w:val="00B2615C"/>
    <w:rPr>
      <w:rFonts w:ascii="Segoe UI" w:eastAsia="Times New Roman" w:hAnsi="Segoe UI" w:cs="Segoe UI"/>
      <w:sz w:val="18"/>
      <w:szCs w:val="18"/>
      <w:lang w:val="en-GB"/>
    </w:rPr>
  </w:style>
  <w:style w:type="paragraph" w:styleId="Paragraphedeliste">
    <w:name w:val="List Paragraph"/>
    <w:aliases w:val="References,Bullets,Paragraphe  revu,Bullet L1,1,Titre1,Liste 1,List Paragraph1,Ha,Style 3,liste à puces,Lvl 1 Bullet,Indent Normal,Numbered List Paragraph,Paragraphe de liste (sdt),RMSI bulle Style,Bullet  Paragraph,Heading3,RM1,lp1"/>
    <w:basedOn w:val="Normal"/>
    <w:link w:val="ParagraphedelisteCar"/>
    <w:uiPriority w:val="34"/>
    <w:qFormat/>
    <w:rsid w:val="00560769"/>
    <w:pPr>
      <w:ind w:left="720"/>
      <w:contextualSpacing/>
    </w:pPr>
    <w:rPr>
      <w:snapToGrid w:val="0"/>
    </w:rPr>
  </w:style>
  <w:style w:type="character" w:customStyle="1" w:styleId="ParagraphedelisteCar">
    <w:name w:val="Paragraphe de liste Car"/>
    <w:aliases w:val="References Car,Bullets Car,Paragraphe  revu Car,Bullet L1 Car,1 Car,Titre1 Car,Liste 1 Car,List Paragraph1 Car,Ha Car,Style 3 Car,liste à puces Car,Lvl 1 Bullet Car,Indent Normal Car,Numbered List Paragraph Car,Heading3 Car"/>
    <w:link w:val="Paragraphedeliste"/>
    <w:uiPriority w:val="34"/>
    <w:qFormat/>
    <w:locked/>
    <w:rsid w:val="00560769"/>
    <w:rPr>
      <w:rFonts w:ascii="CG Times" w:eastAsia="Times New Roman" w:hAnsi="CG Times" w:cs="Times New Roman"/>
      <w:snapToGrid w:val="0"/>
      <w:sz w:val="24"/>
      <w:szCs w:val="20"/>
      <w:lang w:val="en-GB"/>
    </w:rPr>
  </w:style>
  <w:style w:type="paragraph" w:styleId="Rvision">
    <w:name w:val="Revision"/>
    <w:hidden/>
    <w:uiPriority w:val="99"/>
    <w:semiHidden/>
    <w:rsid w:val="009A43FE"/>
    <w:pPr>
      <w:spacing w:after="0" w:line="240" w:lineRule="auto"/>
    </w:pPr>
    <w:rPr>
      <w:rFonts w:ascii="CG Times" w:eastAsia="Times New Roman" w:hAnsi="CG Times" w:cs="Times New Roman"/>
      <w:sz w:val="24"/>
      <w:szCs w:val="20"/>
      <w:lang w:val="en-GB"/>
    </w:rPr>
  </w:style>
  <w:style w:type="character" w:customStyle="1" w:styleId="Mentionnonrsolue1">
    <w:name w:val="Mention non résolue1"/>
    <w:basedOn w:val="Policepardfaut"/>
    <w:uiPriority w:val="99"/>
    <w:semiHidden/>
    <w:unhideWhenUsed/>
    <w:rsid w:val="00352C7D"/>
    <w:rPr>
      <w:color w:val="605E5C"/>
      <w:shd w:val="clear" w:color="auto" w:fill="E1DFDD"/>
    </w:rPr>
  </w:style>
  <w:style w:type="character" w:styleId="Mentionnonrsolue">
    <w:name w:val="Unresolved Mention"/>
    <w:basedOn w:val="Policepardfaut"/>
    <w:uiPriority w:val="99"/>
    <w:semiHidden/>
    <w:unhideWhenUsed/>
    <w:rsid w:val="000D63C9"/>
    <w:rPr>
      <w:color w:val="605E5C"/>
      <w:shd w:val="clear" w:color="auto" w:fill="E1DFDD"/>
    </w:rPr>
  </w:style>
  <w:style w:type="paragraph" w:customStyle="1" w:styleId="PAR1bis">
    <w:name w:val="PAR 1bis"/>
    <w:basedOn w:val="Normal"/>
    <w:rsid w:val="00736491"/>
    <w:pPr>
      <w:widowControl/>
      <w:ind w:left="709" w:hanging="709"/>
      <w:jc w:val="both"/>
    </w:pPr>
    <w:rPr>
      <w:rFonts w:ascii="Times" w:hAnsi="Times"/>
      <w:lang w:eastAsia="fr-FR"/>
    </w:rPr>
  </w:style>
  <w:style w:type="paragraph" w:customStyle="1" w:styleId="Aidemem1">
    <w:name w:val="Aidemem1"/>
    <w:basedOn w:val="Normal"/>
    <w:next w:val="Aidemem2"/>
    <w:rsid w:val="00736491"/>
    <w:pPr>
      <w:numPr>
        <w:numId w:val="33"/>
      </w:numPr>
      <w:tabs>
        <w:tab w:val="clear" w:pos="360"/>
        <w:tab w:val="left" w:pos="851"/>
      </w:tabs>
      <w:spacing w:before="240" w:after="240"/>
      <w:jc w:val="both"/>
    </w:pPr>
    <w:rPr>
      <w:rFonts w:ascii="Times New Roman" w:hAnsi="Times New Roman"/>
      <w:b/>
      <w:smallCaps/>
      <w:snapToGrid w:val="0"/>
      <w:u w:val="single"/>
      <w:lang w:eastAsia="fr-FR"/>
    </w:rPr>
  </w:style>
  <w:style w:type="paragraph" w:customStyle="1" w:styleId="Aidemem2">
    <w:name w:val="Aidemem2"/>
    <w:basedOn w:val="Normal"/>
    <w:rsid w:val="00736491"/>
    <w:pPr>
      <w:numPr>
        <w:ilvl w:val="1"/>
        <w:numId w:val="33"/>
      </w:numPr>
      <w:tabs>
        <w:tab w:val="left" w:pos="851"/>
      </w:tabs>
      <w:suppressAutoHyphens/>
      <w:spacing w:before="120" w:after="120"/>
      <w:jc w:val="both"/>
    </w:pPr>
    <w:rPr>
      <w:rFonts w:ascii="Times New Roman" w:hAnsi="Times New Roman"/>
      <w:snapToGrid w:val="0"/>
      <w:lang w:eastAsia="fr-FR"/>
    </w:rPr>
  </w:style>
  <w:style w:type="paragraph" w:styleId="En-tte">
    <w:name w:val="header"/>
    <w:basedOn w:val="Normal"/>
    <w:link w:val="En-tteCar"/>
    <w:uiPriority w:val="99"/>
    <w:unhideWhenUsed/>
    <w:rsid w:val="00D111CA"/>
    <w:pPr>
      <w:tabs>
        <w:tab w:val="center" w:pos="4536"/>
        <w:tab w:val="right" w:pos="9072"/>
      </w:tabs>
    </w:pPr>
  </w:style>
  <w:style w:type="character" w:customStyle="1" w:styleId="En-tteCar">
    <w:name w:val="En-tête Car"/>
    <w:basedOn w:val="Policepardfaut"/>
    <w:link w:val="En-tte"/>
    <w:uiPriority w:val="99"/>
    <w:rsid w:val="00D111CA"/>
    <w:rPr>
      <w:rFonts w:ascii="CG Times" w:eastAsia="Times New Roman" w:hAnsi="CG Times" w:cs="Times New Roman"/>
      <w:sz w:val="24"/>
      <w:szCs w:val="20"/>
    </w:rPr>
  </w:style>
  <w:style w:type="paragraph" w:styleId="Pieddepage">
    <w:name w:val="footer"/>
    <w:basedOn w:val="Normal"/>
    <w:link w:val="PieddepageCar"/>
    <w:uiPriority w:val="99"/>
    <w:unhideWhenUsed/>
    <w:qFormat/>
    <w:rsid w:val="00D111CA"/>
    <w:pPr>
      <w:tabs>
        <w:tab w:val="center" w:pos="4536"/>
        <w:tab w:val="right" w:pos="9072"/>
      </w:tabs>
    </w:pPr>
  </w:style>
  <w:style w:type="character" w:customStyle="1" w:styleId="PieddepageCar">
    <w:name w:val="Pied de page Car"/>
    <w:basedOn w:val="Policepardfaut"/>
    <w:link w:val="Pieddepage"/>
    <w:uiPriority w:val="99"/>
    <w:qFormat/>
    <w:rsid w:val="00D111CA"/>
    <w:rPr>
      <w:rFonts w:ascii="CG Times" w:eastAsia="Times New Roman" w:hAnsi="CG 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re.geopogui@ageroute.gov.gn"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mim-dar.sylla@ageroute.gov.g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re.geopogui@ageroute.gov.g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fdb.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amim-dar.sylla@ageroute.gov.gn"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geopogui@ageroute.gov.gn" TargetMode="External"/><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mailto:.geopogui@ageroute.gov.gn" TargetMode="External"/><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jpeg"/><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4.pn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9.jpeg"/><Relationship Id="rId11" Type="http://schemas.openxmlformats.org/officeDocument/2006/relationships/image" Target="media/image9.jpg"/><Relationship Id="rId5" Type="http://schemas.openxmlformats.org/officeDocument/2006/relationships/image" Target="media/image8.png"/><Relationship Id="rId10" Type="http://schemas.openxmlformats.org/officeDocument/2006/relationships/image" Target="media/image13.png"/><Relationship Id="rId4" Type="http://schemas.openxmlformats.org/officeDocument/2006/relationships/image" Target="media/image7.png"/><Relationship Id="rId9"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073C0-D26D-42E7-83B8-60539B831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1762</Words>
  <Characters>9693</Characters>
  <Application>Microsoft Office Word</Application>
  <DocSecurity>0</DocSecurity>
  <Lines>80</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Tamim dar SYLLA</dc:creator>
  <cp:lastModifiedBy>Tamim Dar SYLLA</cp:lastModifiedBy>
  <cp:revision>15</cp:revision>
  <dcterms:created xsi:type="dcterms:W3CDTF">2026-09-28T10:26:00Z</dcterms:created>
  <dcterms:modified xsi:type="dcterms:W3CDTF">2026-09-28T12:00:00Z</dcterms:modified>
</cp:coreProperties>
</file>