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912C4" w14:textId="77777777" w:rsidR="00537149" w:rsidRPr="006F0B18" w:rsidRDefault="009A51A3" w:rsidP="00106F91">
      <w:pPr>
        <w:spacing w:after="0"/>
        <w:rPr>
          <w:rFonts w:ascii="Times New Roman" w:hAnsi="Times New Roman" w:cs="Times New Roman"/>
          <w:sz w:val="24"/>
          <w:szCs w:val="24"/>
        </w:rPr>
      </w:pPr>
      <w:r w:rsidRPr="006F0B18">
        <w:rPr>
          <w:rFonts w:ascii="Times New Roman" w:hAnsi="Times New Roman" w:cs="Times New Roman"/>
          <w:sz w:val="24"/>
          <w:szCs w:val="24"/>
        </w:rPr>
        <w:t xml:space="preserve"> </w:t>
      </w:r>
    </w:p>
    <w:p w14:paraId="42BE1346" w14:textId="6D02C911" w:rsidR="00194C43" w:rsidRPr="006F0B18" w:rsidRDefault="003937B5" w:rsidP="00756805">
      <w:pPr>
        <w:jc w:val="center"/>
        <w:rPr>
          <w:rFonts w:ascii="Times New Roman" w:hAnsi="Times New Roman" w:cs="Times New Roman"/>
          <w:b/>
          <w:sz w:val="24"/>
          <w:szCs w:val="24"/>
        </w:rPr>
      </w:pPr>
      <w:r w:rsidRPr="006F0B18">
        <w:rPr>
          <w:rFonts w:ascii="Times New Roman" w:hAnsi="Times New Roman" w:cs="Times New Roman"/>
          <w:b/>
          <w:sz w:val="24"/>
          <w:szCs w:val="24"/>
        </w:rPr>
        <w:t>UNITE DE GESTION DES PROJETS TRANSPORT (UGP-BAD)</w:t>
      </w:r>
    </w:p>
    <w:p w14:paraId="4B25754D" w14:textId="62EAE225" w:rsidR="00541162" w:rsidRPr="006F0B18" w:rsidRDefault="00584417" w:rsidP="002E0583">
      <w:pPr>
        <w:spacing w:after="0" w:line="240" w:lineRule="auto"/>
        <w:rPr>
          <w:rFonts w:ascii="Times New Roman" w:hAnsi="Times New Roman" w:cs="Times New Roman"/>
          <w:b/>
          <w:bCs/>
          <w:sz w:val="24"/>
          <w:szCs w:val="24"/>
        </w:rPr>
      </w:pPr>
      <w:r w:rsidRPr="006F0B18">
        <w:rPr>
          <w:rFonts w:ascii="Times New Roman" w:hAnsi="Times New Roman" w:cs="Times New Roman"/>
          <w:sz w:val="24"/>
          <w:szCs w:val="24"/>
        </w:rPr>
        <w:t xml:space="preserve"> </w:t>
      </w:r>
      <w:r w:rsidR="00541162" w:rsidRPr="006F0B18">
        <w:rPr>
          <w:rFonts w:ascii="Times New Roman" w:hAnsi="Times New Roman" w:cs="Times New Roman"/>
          <w:b/>
          <w:sz w:val="24"/>
          <w:szCs w:val="24"/>
        </w:rPr>
        <w:t>N/Réf :</w:t>
      </w:r>
      <w:r w:rsidR="00D256DA">
        <w:rPr>
          <w:rFonts w:ascii="Times New Roman" w:hAnsi="Times New Roman" w:cs="Times New Roman"/>
          <w:b/>
          <w:sz w:val="24"/>
          <w:szCs w:val="24"/>
        </w:rPr>
        <w:t>46</w:t>
      </w:r>
      <w:r w:rsidR="00F80EA3">
        <w:rPr>
          <w:rFonts w:ascii="Times New Roman" w:hAnsi="Times New Roman" w:cs="Times New Roman"/>
          <w:b/>
          <w:sz w:val="24"/>
          <w:szCs w:val="24"/>
        </w:rPr>
        <w:t>6</w:t>
      </w:r>
      <w:r w:rsidR="00541162" w:rsidRPr="006F0B18">
        <w:rPr>
          <w:rFonts w:ascii="Times New Roman" w:hAnsi="Times New Roman" w:cs="Times New Roman"/>
          <w:b/>
          <w:sz w:val="24"/>
          <w:szCs w:val="24"/>
        </w:rPr>
        <w:t>/</w:t>
      </w:r>
      <w:r w:rsidR="00541162" w:rsidRPr="006F0B18">
        <w:rPr>
          <w:rFonts w:ascii="Times New Roman" w:hAnsi="Times New Roman" w:cs="Times New Roman"/>
          <w:b/>
          <w:bCs/>
          <w:sz w:val="24"/>
          <w:szCs w:val="24"/>
        </w:rPr>
        <w:t>MI/AGEROUTE/UGP-BAD/</w:t>
      </w:r>
      <w:r w:rsidR="00541162" w:rsidRPr="000641C7">
        <w:rPr>
          <w:rFonts w:ascii="Times New Roman" w:hAnsi="Times New Roman" w:cs="Times New Roman"/>
          <w:b/>
          <w:bCs/>
          <w:sz w:val="24"/>
          <w:szCs w:val="24"/>
        </w:rPr>
        <w:t>202</w:t>
      </w:r>
      <w:r w:rsidR="00041ABF" w:rsidRPr="000641C7">
        <w:rPr>
          <w:rFonts w:ascii="Times New Roman" w:hAnsi="Times New Roman" w:cs="Times New Roman"/>
          <w:b/>
          <w:bCs/>
          <w:sz w:val="24"/>
          <w:szCs w:val="24"/>
        </w:rPr>
        <w:t>6</w:t>
      </w:r>
      <w:r w:rsidR="00541162" w:rsidRPr="000641C7">
        <w:rPr>
          <w:rFonts w:ascii="Times New Roman" w:hAnsi="Times New Roman" w:cs="Times New Roman"/>
          <w:b/>
          <w:bCs/>
          <w:sz w:val="24"/>
          <w:szCs w:val="24"/>
        </w:rPr>
        <w:t xml:space="preserve">                     </w:t>
      </w:r>
      <w:r w:rsidR="002E0583" w:rsidRPr="000641C7">
        <w:rPr>
          <w:rFonts w:ascii="Times New Roman" w:hAnsi="Times New Roman" w:cs="Times New Roman"/>
          <w:b/>
          <w:bCs/>
          <w:sz w:val="24"/>
          <w:szCs w:val="24"/>
        </w:rPr>
        <w:t xml:space="preserve">               </w:t>
      </w:r>
      <w:r w:rsidR="00541162" w:rsidRPr="000641C7">
        <w:rPr>
          <w:rFonts w:ascii="Times New Roman" w:hAnsi="Times New Roman" w:cs="Times New Roman"/>
          <w:b/>
          <w:bCs/>
          <w:sz w:val="24"/>
          <w:szCs w:val="24"/>
        </w:rPr>
        <w:t xml:space="preserve">   </w:t>
      </w:r>
      <w:r w:rsidR="004B4C59" w:rsidRPr="000641C7">
        <w:rPr>
          <w:rFonts w:ascii="Times New Roman" w:hAnsi="Times New Roman" w:cs="Times New Roman"/>
          <w:b/>
          <w:bCs/>
          <w:sz w:val="24"/>
          <w:szCs w:val="24"/>
        </w:rPr>
        <w:t xml:space="preserve">   </w:t>
      </w:r>
      <w:r w:rsidR="00541162" w:rsidRPr="000641C7">
        <w:rPr>
          <w:rFonts w:ascii="Times New Roman" w:hAnsi="Times New Roman" w:cs="Times New Roman"/>
          <w:b/>
          <w:bCs/>
          <w:sz w:val="24"/>
          <w:szCs w:val="24"/>
        </w:rPr>
        <w:t xml:space="preserve">Conakry, le </w:t>
      </w:r>
      <w:r w:rsidR="005F2EEC" w:rsidRPr="000641C7">
        <w:rPr>
          <w:rFonts w:ascii="Times New Roman" w:hAnsi="Times New Roman" w:cs="Times New Roman"/>
          <w:b/>
          <w:bCs/>
          <w:sz w:val="24"/>
          <w:szCs w:val="24"/>
        </w:rPr>
        <w:t>17</w:t>
      </w:r>
      <w:r w:rsidR="00541162" w:rsidRPr="000641C7">
        <w:rPr>
          <w:rFonts w:ascii="Times New Roman" w:hAnsi="Times New Roman" w:cs="Times New Roman"/>
          <w:b/>
          <w:bCs/>
          <w:sz w:val="24"/>
          <w:szCs w:val="24"/>
        </w:rPr>
        <w:t xml:space="preserve"> </w:t>
      </w:r>
      <w:r w:rsidR="00041ABF" w:rsidRPr="000641C7">
        <w:rPr>
          <w:rFonts w:ascii="Times New Roman" w:hAnsi="Times New Roman" w:cs="Times New Roman"/>
          <w:b/>
          <w:bCs/>
          <w:sz w:val="24"/>
          <w:szCs w:val="24"/>
        </w:rPr>
        <w:t>Septembre</w:t>
      </w:r>
      <w:r w:rsidR="00541162" w:rsidRPr="000641C7">
        <w:rPr>
          <w:rFonts w:ascii="Times New Roman" w:hAnsi="Times New Roman" w:cs="Times New Roman"/>
          <w:b/>
          <w:bCs/>
          <w:sz w:val="24"/>
          <w:szCs w:val="24"/>
        </w:rPr>
        <w:t xml:space="preserve"> 202</w:t>
      </w:r>
      <w:r w:rsidR="00041ABF" w:rsidRPr="000641C7">
        <w:rPr>
          <w:rFonts w:ascii="Times New Roman" w:hAnsi="Times New Roman" w:cs="Times New Roman"/>
          <w:b/>
          <w:bCs/>
          <w:sz w:val="24"/>
          <w:szCs w:val="24"/>
        </w:rPr>
        <w:t>6</w:t>
      </w:r>
    </w:p>
    <w:p w14:paraId="02F4DD95" w14:textId="77777777" w:rsidR="00C64B6F" w:rsidRPr="004F6B0F" w:rsidRDefault="00C64B6F" w:rsidP="006F0B18">
      <w:pPr>
        <w:spacing w:after="0" w:line="240" w:lineRule="auto"/>
        <w:rPr>
          <w:rFonts w:ascii="Times New Roman" w:hAnsi="Times New Roman" w:cs="Times New Roman"/>
          <w:b/>
          <w:sz w:val="16"/>
          <w:szCs w:val="16"/>
        </w:rPr>
      </w:pPr>
    </w:p>
    <w:p w14:paraId="04D61A93" w14:textId="401257A4" w:rsidR="00F26B45" w:rsidRPr="006F0B18" w:rsidRDefault="00F26B45" w:rsidP="00F26B45">
      <w:pPr>
        <w:spacing w:line="240" w:lineRule="auto"/>
        <w:jc w:val="both"/>
        <w:rPr>
          <w:rFonts w:ascii="Times New Roman" w:hAnsi="Times New Roman" w:cs="Times New Roman"/>
          <w:b/>
          <w:sz w:val="24"/>
          <w:szCs w:val="24"/>
        </w:rPr>
      </w:pPr>
      <w:r w:rsidRPr="006F0B18">
        <w:rPr>
          <w:rFonts w:ascii="Times New Roman" w:hAnsi="Times New Roman" w:cs="Times New Roman"/>
          <w:b/>
          <w:sz w:val="24"/>
          <w:szCs w:val="24"/>
        </w:rPr>
        <w:t>PUBLICATION DE L’ATTRIBUTION D</w:t>
      </w:r>
      <w:r w:rsidR="00414A05" w:rsidRPr="006F0B18">
        <w:rPr>
          <w:rFonts w:ascii="Times New Roman" w:hAnsi="Times New Roman" w:cs="Times New Roman"/>
          <w:b/>
          <w:sz w:val="24"/>
          <w:szCs w:val="24"/>
        </w:rPr>
        <w:t>U</w:t>
      </w:r>
      <w:r w:rsidRPr="006F0B18">
        <w:rPr>
          <w:rFonts w:ascii="Times New Roman" w:hAnsi="Times New Roman" w:cs="Times New Roman"/>
          <w:b/>
          <w:sz w:val="24"/>
          <w:szCs w:val="24"/>
        </w:rPr>
        <w:t xml:space="preserve"> MARCHE RELATIF A L’ACQUISITION</w:t>
      </w:r>
      <w:r w:rsidR="000B68BA" w:rsidRPr="006F0B18">
        <w:rPr>
          <w:rFonts w:ascii="Times New Roman" w:hAnsi="Times New Roman" w:cs="Times New Roman"/>
          <w:b/>
          <w:sz w:val="24"/>
          <w:szCs w:val="24"/>
        </w:rPr>
        <w:t xml:space="preserve">, </w:t>
      </w:r>
      <w:r w:rsidR="00A12CA2" w:rsidRPr="006F0B18">
        <w:rPr>
          <w:rFonts w:ascii="Times New Roman" w:hAnsi="Times New Roman" w:cs="Times New Roman"/>
          <w:b/>
          <w:sz w:val="24"/>
          <w:szCs w:val="24"/>
        </w:rPr>
        <w:t>L’INSTALLATION, LA MISE EN SERVICE ET LA FORMATION DES UTILISATEURS DE DIX (10) PESES ESSIEUX MOBILES AU COMPTE DU PROJET D’AMENAGEMENT DE LA ROUTE BOKE-QUEBO, PHASE 1 LOT2</w:t>
      </w:r>
    </w:p>
    <w:p w14:paraId="24C625D6" w14:textId="77777777" w:rsidR="00F26B45" w:rsidRPr="006F0B18" w:rsidRDefault="00F26B45" w:rsidP="00C7361C">
      <w:pPr>
        <w:shd w:val="clear" w:color="auto" w:fill="1F4E79" w:themeFill="accent1" w:themeFillShade="80"/>
        <w:spacing w:after="0" w:line="240" w:lineRule="auto"/>
        <w:jc w:val="center"/>
        <w:rPr>
          <w:rFonts w:ascii="Times New Roman" w:hAnsi="Times New Roman" w:cs="Times New Roman"/>
          <w:b/>
          <w:color w:val="FFFFFF" w:themeColor="background1"/>
          <w:sz w:val="24"/>
          <w:szCs w:val="24"/>
        </w:rPr>
      </w:pPr>
      <w:r w:rsidRPr="006F0B18">
        <w:rPr>
          <w:rFonts w:ascii="Times New Roman" w:hAnsi="Times New Roman" w:cs="Times New Roman"/>
          <w:b/>
          <w:color w:val="FFFFFF" w:themeColor="background1"/>
          <w:sz w:val="24"/>
          <w:szCs w:val="24"/>
        </w:rPr>
        <w:t>NOTE D’INFORMATION</w:t>
      </w:r>
    </w:p>
    <w:p w14:paraId="60A65191" w14:textId="77777777" w:rsidR="00F26B45" w:rsidRPr="0086363D" w:rsidRDefault="00F26B45" w:rsidP="00F26B45">
      <w:pPr>
        <w:spacing w:after="0" w:line="240" w:lineRule="auto"/>
        <w:rPr>
          <w:rFonts w:ascii="Times New Roman" w:hAnsi="Times New Roman" w:cs="Times New Roman"/>
          <w:sz w:val="4"/>
          <w:szCs w:val="4"/>
          <w:highlight w:val="yellow"/>
        </w:rPr>
      </w:pPr>
    </w:p>
    <w:p w14:paraId="679404CF" w14:textId="46A8EA0B"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Date de publication : </w:t>
      </w:r>
      <w:r w:rsidR="00A14D61" w:rsidRPr="006F0B18">
        <w:rPr>
          <w:rFonts w:ascii="Times New Roman" w:hAnsi="Times New Roman" w:cs="Times New Roman"/>
          <w:b/>
          <w:sz w:val="24"/>
          <w:szCs w:val="24"/>
        </w:rPr>
        <w:t>01</w:t>
      </w:r>
      <w:r w:rsidRPr="006F0B18">
        <w:rPr>
          <w:rFonts w:ascii="Times New Roman" w:hAnsi="Times New Roman" w:cs="Times New Roman"/>
          <w:b/>
          <w:sz w:val="24"/>
          <w:szCs w:val="24"/>
        </w:rPr>
        <w:t xml:space="preserve"> </w:t>
      </w:r>
      <w:r w:rsidR="00EE7E08" w:rsidRPr="006F0B18">
        <w:rPr>
          <w:rFonts w:ascii="Times New Roman" w:hAnsi="Times New Roman" w:cs="Times New Roman"/>
          <w:b/>
          <w:sz w:val="24"/>
          <w:szCs w:val="24"/>
        </w:rPr>
        <w:t>Avril</w:t>
      </w:r>
      <w:r w:rsidRPr="006F0B18">
        <w:rPr>
          <w:rFonts w:ascii="Times New Roman" w:hAnsi="Times New Roman" w:cs="Times New Roman"/>
          <w:b/>
          <w:sz w:val="24"/>
          <w:szCs w:val="24"/>
        </w:rPr>
        <w:t xml:space="preserve"> 202</w:t>
      </w:r>
      <w:r w:rsidR="00665318" w:rsidRPr="006F0B18">
        <w:rPr>
          <w:rFonts w:ascii="Times New Roman" w:hAnsi="Times New Roman" w:cs="Times New Roman"/>
          <w:b/>
          <w:sz w:val="24"/>
          <w:szCs w:val="24"/>
        </w:rPr>
        <w:t>6</w:t>
      </w:r>
    </w:p>
    <w:p w14:paraId="348970F0"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Pays : </w:t>
      </w:r>
      <w:r w:rsidRPr="006F0B18">
        <w:rPr>
          <w:rFonts w:ascii="Times New Roman" w:hAnsi="Times New Roman" w:cs="Times New Roman"/>
          <w:b/>
          <w:sz w:val="24"/>
          <w:szCs w:val="24"/>
        </w:rPr>
        <w:t>République de</w:t>
      </w:r>
      <w:r w:rsidRPr="006F0B18">
        <w:rPr>
          <w:rFonts w:ascii="Times New Roman" w:hAnsi="Times New Roman" w:cs="Times New Roman"/>
          <w:sz w:val="24"/>
          <w:szCs w:val="24"/>
        </w:rPr>
        <w:t xml:space="preserve"> </w:t>
      </w:r>
      <w:r w:rsidRPr="006F0B18">
        <w:rPr>
          <w:rFonts w:ascii="Times New Roman" w:hAnsi="Times New Roman" w:cs="Times New Roman"/>
          <w:b/>
          <w:sz w:val="24"/>
          <w:szCs w:val="24"/>
        </w:rPr>
        <w:t>Guinée</w:t>
      </w:r>
    </w:p>
    <w:p w14:paraId="17BE64B5" w14:textId="10005AAC"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Agence d’exécution : </w:t>
      </w:r>
      <w:r w:rsidRPr="006F0B18">
        <w:rPr>
          <w:rFonts w:ascii="Times New Roman" w:hAnsi="Times New Roman" w:cs="Times New Roman"/>
          <w:b/>
          <w:sz w:val="24"/>
          <w:szCs w:val="24"/>
        </w:rPr>
        <w:t>Ministère des Infrastructures/</w:t>
      </w:r>
      <w:r w:rsidR="00540AFB" w:rsidRPr="006F0B18">
        <w:rPr>
          <w:rFonts w:ascii="Times New Roman" w:hAnsi="Times New Roman" w:cs="Times New Roman"/>
          <w:b/>
          <w:sz w:val="24"/>
          <w:szCs w:val="24"/>
        </w:rPr>
        <w:t>A</w:t>
      </w:r>
      <w:r w:rsidR="00D259D6" w:rsidRPr="006F0B18">
        <w:rPr>
          <w:rFonts w:ascii="Times New Roman" w:hAnsi="Times New Roman" w:cs="Times New Roman"/>
          <w:b/>
          <w:sz w:val="24"/>
          <w:szCs w:val="24"/>
        </w:rPr>
        <w:t>gence de Gestion des Routes (AGEROUTE GUINEE S.A)</w:t>
      </w:r>
      <w:r w:rsidR="00B358DB" w:rsidRPr="006F0B18">
        <w:rPr>
          <w:rFonts w:ascii="Times New Roman" w:hAnsi="Times New Roman" w:cs="Times New Roman"/>
          <w:b/>
          <w:sz w:val="24"/>
          <w:szCs w:val="24"/>
        </w:rPr>
        <w:t xml:space="preserve"> </w:t>
      </w:r>
      <w:r w:rsidR="00D259D6" w:rsidRPr="006F0B18">
        <w:rPr>
          <w:rFonts w:ascii="Times New Roman" w:hAnsi="Times New Roman" w:cs="Times New Roman"/>
          <w:b/>
          <w:sz w:val="24"/>
          <w:szCs w:val="24"/>
        </w:rPr>
        <w:t>/</w:t>
      </w:r>
      <w:r w:rsidRPr="006F0B18">
        <w:rPr>
          <w:rFonts w:ascii="Times New Roman" w:hAnsi="Times New Roman" w:cs="Times New Roman"/>
          <w:b/>
          <w:sz w:val="24"/>
          <w:szCs w:val="24"/>
        </w:rPr>
        <w:t xml:space="preserve">Unité de Gestion des Projets </w:t>
      </w:r>
      <w:r w:rsidR="008829FD" w:rsidRPr="006F0B18">
        <w:rPr>
          <w:rFonts w:ascii="Times New Roman" w:hAnsi="Times New Roman" w:cs="Times New Roman"/>
          <w:b/>
          <w:sz w:val="24"/>
          <w:szCs w:val="24"/>
        </w:rPr>
        <w:t xml:space="preserve">Transports </w:t>
      </w:r>
      <w:r w:rsidRPr="006F0B18">
        <w:rPr>
          <w:rFonts w:ascii="Times New Roman" w:hAnsi="Times New Roman" w:cs="Times New Roman"/>
          <w:b/>
          <w:sz w:val="24"/>
          <w:szCs w:val="24"/>
        </w:rPr>
        <w:t>(UGP-BAD).</w:t>
      </w:r>
    </w:p>
    <w:p w14:paraId="5F0650C0" w14:textId="168C4EEA" w:rsidR="002D44DE" w:rsidRPr="006F0B18" w:rsidRDefault="00F26B45" w:rsidP="008829FD">
      <w:pPr>
        <w:spacing w:after="0" w:line="240" w:lineRule="auto"/>
        <w:jc w:val="both"/>
        <w:rPr>
          <w:rFonts w:ascii="Times New Roman" w:hAnsi="Times New Roman" w:cs="Times New Roman"/>
          <w:b/>
          <w:sz w:val="24"/>
          <w:szCs w:val="24"/>
        </w:rPr>
      </w:pPr>
      <w:r w:rsidRPr="006F0B18">
        <w:rPr>
          <w:rFonts w:ascii="Times New Roman" w:hAnsi="Times New Roman" w:cs="Times New Roman"/>
          <w:sz w:val="24"/>
          <w:szCs w:val="24"/>
        </w:rPr>
        <w:t xml:space="preserve">Nom du Projet : </w:t>
      </w:r>
      <w:r w:rsidRPr="006F0B18">
        <w:rPr>
          <w:rFonts w:ascii="Times New Roman" w:hAnsi="Times New Roman" w:cs="Times New Roman"/>
          <w:b/>
          <w:sz w:val="24"/>
          <w:szCs w:val="24"/>
        </w:rPr>
        <w:t xml:space="preserve">Projet </w:t>
      </w:r>
      <w:r w:rsidR="006A718E" w:rsidRPr="006F0B18">
        <w:rPr>
          <w:rFonts w:ascii="Times New Roman" w:hAnsi="Times New Roman" w:cs="Times New Roman"/>
          <w:b/>
          <w:sz w:val="24"/>
          <w:szCs w:val="24"/>
        </w:rPr>
        <w:t>d</w:t>
      </w:r>
      <w:r w:rsidR="002D44DE" w:rsidRPr="006F0B18">
        <w:rPr>
          <w:rFonts w:ascii="Times New Roman" w:hAnsi="Times New Roman" w:cs="Times New Roman"/>
          <w:b/>
          <w:sz w:val="24"/>
          <w:szCs w:val="24"/>
        </w:rPr>
        <w:t>’</w:t>
      </w:r>
      <w:r w:rsidR="00736773" w:rsidRPr="006F0B18">
        <w:rPr>
          <w:rFonts w:ascii="Times New Roman" w:hAnsi="Times New Roman" w:cs="Times New Roman"/>
          <w:b/>
          <w:sz w:val="24"/>
          <w:szCs w:val="24"/>
        </w:rPr>
        <w:t>A</w:t>
      </w:r>
      <w:r w:rsidR="006A718E" w:rsidRPr="006F0B18">
        <w:rPr>
          <w:rFonts w:ascii="Times New Roman" w:hAnsi="Times New Roman" w:cs="Times New Roman"/>
          <w:b/>
          <w:sz w:val="24"/>
          <w:szCs w:val="24"/>
        </w:rPr>
        <w:t>ménagement</w:t>
      </w:r>
      <w:r w:rsidR="002D44DE" w:rsidRPr="006F0B18">
        <w:rPr>
          <w:rFonts w:ascii="Times New Roman" w:hAnsi="Times New Roman" w:cs="Times New Roman"/>
          <w:b/>
          <w:sz w:val="24"/>
          <w:szCs w:val="24"/>
        </w:rPr>
        <w:t xml:space="preserve"> de la </w:t>
      </w:r>
      <w:r w:rsidR="00736773" w:rsidRPr="006F0B18">
        <w:rPr>
          <w:rFonts w:ascii="Times New Roman" w:hAnsi="Times New Roman" w:cs="Times New Roman"/>
          <w:b/>
          <w:sz w:val="24"/>
          <w:szCs w:val="24"/>
        </w:rPr>
        <w:t>R</w:t>
      </w:r>
      <w:r w:rsidR="002D44DE" w:rsidRPr="006F0B18">
        <w:rPr>
          <w:rFonts w:ascii="Times New Roman" w:hAnsi="Times New Roman" w:cs="Times New Roman"/>
          <w:b/>
          <w:sz w:val="24"/>
          <w:szCs w:val="24"/>
        </w:rPr>
        <w:t xml:space="preserve">oute </w:t>
      </w:r>
      <w:r w:rsidR="006A718E" w:rsidRPr="006F0B18">
        <w:rPr>
          <w:rFonts w:ascii="Times New Roman" w:hAnsi="Times New Roman" w:cs="Times New Roman"/>
          <w:b/>
          <w:sz w:val="24"/>
          <w:szCs w:val="24"/>
        </w:rPr>
        <w:t>B</w:t>
      </w:r>
      <w:r w:rsidR="002D44DE" w:rsidRPr="006F0B18">
        <w:rPr>
          <w:rFonts w:ascii="Times New Roman" w:hAnsi="Times New Roman" w:cs="Times New Roman"/>
          <w:b/>
          <w:sz w:val="24"/>
          <w:szCs w:val="24"/>
        </w:rPr>
        <w:t>ok</w:t>
      </w:r>
      <w:r w:rsidR="006A718E" w:rsidRPr="006F0B18">
        <w:rPr>
          <w:rFonts w:ascii="Times New Roman" w:hAnsi="Times New Roman" w:cs="Times New Roman"/>
          <w:b/>
          <w:sz w:val="24"/>
          <w:szCs w:val="24"/>
        </w:rPr>
        <w:t>é</w:t>
      </w:r>
      <w:r w:rsidR="002D44DE" w:rsidRPr="006F0B18">
        <w:rPr>
          <w:rFonts w:ascii="Times New Roman" w:hAnsi="Times New Roman" w:cs="Times New Roman"/>
          <w:b/>
          <w:sz w:val="24"/>
          <w:szCs w:val="24"/>
        </w:rPr>
        <w:t>-</w:t>
      </w:r>
      <w:r w:rsidR="006A718E" w:rsidRPr="006F0B18">
        <w:rPr>
          <w:rFonts w:ascii="Times New Roman" w:hAnsi="Times New Roman" w:cs="Times New Roman"/>
          <w:b/>
          <w:sz w:val="24"/>
          <w:szCs w:val="24"/>
        </w:rPr>
        <w:t>Q</w:t>
      </w:r>
      <w:r w:rsidR="002D44DE" w:rsidRPr="006F0B18">
        <w:rPr>
          <w:rFonts w:ascii="Times New Roman" w:hAnsi="Times New Roman" w:cs="Times New Roman"/>
          <w:b/>
          <w:sz w:val="24"/>
          <w:szCs w:val="24"/>
        </w:rPr>
        <w:t xml:space="preserve">uebo, </w:t>
      </w:r>
      <w:r w:rsidR="00736773" w:rsidRPr="006F0B18">
        <w:rPr>
          <w:rFonts w:ascii="Times New Roman" w:hAnsi="Times New Roman" w:cs="Times New Roman"/>
          <w:b/>
          <w:sz w:val="24"/>
          <w:szCs w:val="24"/>
        </w:rPr>
        <w:t>P</w:t>
      </w:r>
      <w:r w:rsidR="002D44DE" w:rsidRPr="006F0B18">
        <w:rPr>
          <w:rFonts w:ascii="Times New Roman" w:hAnsi="Times New Roman" w:cs="Times New Roman"/>
          <w:b/>
          <w:sz w:val="24"/>
          <w:szCs w:val="24"/>
        </w:rPr>
        <w:t>hase 1 lot2</w:t>
      </w:r>
    </w:p>
    <w:p w14:paraId="64C844CE" w14:textId="77777777" w:rsidR="00E338ED" w:rsidRPr="006F0B18" w:rsidRDefault="00E338ED" w:rsidP="00E338ED">
      <w:pPr>
        <w:spacing w:after="0" w:line="240" w:lineRule="auto"/>
        <w:jc w:val="both"/>
        <w:rPr>
          <w:rFonts w:ascii="Times New Roman" w:hAnsi="Times New Roman" w:cs="Times New Roman"/>
          <w:sz w:val="12"/>
          <w:szCs w:val="12"/>
          <w:highlight w:val="yellow"/>
        </w:rPr>
      </w:pPr>
    </w:p>
    <w:p w14:paraId="67B6BBC3" w14:textId="77777777" w:rsidR="00181E83" w:rsidRPr="006F0B18" w:rsidRDefault="0004229F" w:rsidP="00E338ED">
      <w:pPr>
        <w:spacing w:after="0" w:line="240" w:lineRule="auto"/>
        <w:jc w:val="both"/>
        <w:rPr>
          <w:rFonts w:ascii="Times New Roman" w:hAnsi="Times New Roman" w:cs="Times New Roman"/>
          <w:sz w:val="24"/>
          <w:szCs w:val="24"/>
        </w:rPr>
      </w:pPr>
      <w:r w:rsidRPr="006F0B18">
        <w:rPr>
          <w:rFonts w:ascii="Times New Roman" w:hAnsi="Times New Roman" w:cs="Times New Roman"/>
          <w:b/>
          <w:sz w:val="24"/>
          <w:szCs w:val="24"/>
        </w:rPr>
        <w:t>Financements</w:t>
      </w:r>
      <w:r w:rsidR="00A47B9F" w:rsidRPr="006F0B18">
        <w:rPr>
          <w:rFonts w:ascii="Times New Roman" w:hAnsi="Times New Roman" w:cs="Times New Roman"/>
          <w:sz w:val="24"/>
          <w:szCs w:val="24"/>
        </w:rPr>
        <w:t xml:space="preserve"> :</w:t>
      </w:r>
      <w:r w:rsidR="00F26B45" w:rsidRPr="006F0B18">
        <w:rPr>
          <w:rFonts w:ascii="Times New Roman" w:hAnsi="Times New Roman" w:cs="Times New Roman"/>
          <w:sz w:val="24"/>
          <w:szCs w:val="24"/>
        </w:rPr>
        <w:t xml:space="preserve"> </w:t>
      </w:r>
      <w:r w:rsidR="00E338ED" w:rsidRPr="006F0B18">
        <w:rPr>
          <w:rFonts w:ascii="Times New Roman" w:hAnsi="Times New Roman" w:cs="Times New Roman"/>
          <w:sz w:val="24"/>
          <w:szCs w:val="24"/>
        </w:rPr>
        <w:t xml:space="preserve">N°/PROJET : P-Z1-DB0-221  </w:t>
      </w:r>
    </w:p>
    <w:p w14:paraId="5ADD8034" w14:textId="4EECA65A" w:rsidR="00E338ED" w:rsidRPr="006F0B18" w:rsidRDefault="00E338ED" w:rsidP="00E338ED">
      <w:pPr>
        <w:spacing w:after="0" w:line="240" w:lineRule="auto"/>
        <w:jc w:val="both"/>
        <w:rPr>
          <w:rFonts w:ascii="Times New Roman" w:hAnsi="Times New Roman" w:cs="Times New Roman"/>
          <w:sz w:val="12"/>
          <w:szCs w:val="12"/>
        </w:rPr>
      </w:pPr>
      <w:r w:rsidRPr="006F0B18">
        <w:rPr>
          <w:rFonts w:ascii="Times New Roman" w:hAnsi="Times New Roman" w:cs="Times New Roman"/>
          <w:sz w:val="24"/>
          <w:szCs w:val="24"/>
        </w:rPr>
        <w:t xml:space="preserve"> </w:t>
      </w:r>
    </w:p>
    <w:p w14:paraId="228C6AD5" w14:textId="77777777" w:rsidR="00487D34" w:rsidRPr="006F0B18" w:rsidRDefault="00487D34" w:rsidP="00487D34">
      <w:pPr>
        <w:spacing w:after="0" w:line="240" w:lineRule="auto"/>
        <w:jc w:val="both"/>
        <w:rPr>
          <w:rFonts w:ascii="Times New Roman" w:hAnsi="Times New Roman" w:cs="Times New Roman"/>
          <w:sz w:val="24"/>
          <w:szCs w:val="24"/>
        </w:rPr>
      </w:pPr>
      <w:r w:rsidRPr="006F0B18">
        <w:rPr>
          <w:rFonts w:ascii="Times New Roman" w:hAnsi="Times New Roman" w:cs="Times New Roman"/>
          <w:sz w:val="24"/>
          <w:szCs w:val="24"/>
        </w:rPr>
        <w:t>Prêt FAD N° :             2100150040294</w:t>
      </w:r>
    </w:p>
    <w:p w14:paraId="7FEB26C5" w14:textId="71515D70" w:rsidR="00487D34" w:rsidRPr="006F0B18" w:rsidRDefault="00487D34" w:rsidP="00487D34">
      <w:pPr>
        <w:spacing w:after="0" w:line="240" w:lineRule="auto"/>
        <w:jc w:val="both"/>
        <w:rPr>
          <w:rFonts w:ascii="Times New Roman" w:hAnsi="Times New Roman" w:cs="Times New Roman"/>
          <w:sz w:val="24"/>
          <w:szCs w:val="24"/>
        </w:rPr>
      </w:pPr>
      <w:r w:rsidRPr="006F0B18">
        <w:rPr>
          <w:rFonts w:ascii="Times New Roman" w:hAnsi="Times New Roman" w:cs="Times New Roman"/>
          <w:sz w:val="24"/>
          <w:szCs w:val="24"/>
        </w:rPr>
        <w:t>Don FAD N° :            2100155038320</w:t>
      </w:r>
    </w:p>
    <w:p w14:paraId="7B3B5903" w14:textId="52A7C02B" w:rsidR="00487D34" w:rsidRPr="006F0B18" w:rsidRDefault="00487D34" w:rsidP="00487D34">
      <w:pPr>
        <w:spacing w:after="0" w:line="240" w:lineRule="auto"/>
        <w:jc w:val="both"/>
        <w:rPr>
          <w:rFonts w:ascii="Times New Roman" w:hAnsi="Times New Roman" w:cs="Times New Roman"/>
          <w:sz w:val="24"/>
          <w:szCs w:val="24"/>
        </w:rPr>
      </w:pPr>
      <w:r w:rsidRPr="006F0B18">
        <w:rPr>
          <w:rFonts w:ascii="Times New Roman" w:hAnsi="Times New Roman" w:cs="Times New Roman"/>
          <w:sz w:val="24"/>
          <w:szCs w:val="24"/>
        </w:rPr>
        <w:t>Don AfIF (UE) N° :   5110155000102</w:t>
      </w:r>
    </w:p>
    <w:p w14:paraId="22DA094A" w14:textId="77777777" w:rsidR="00487D34" w:rsidRPr="006F0B18" w:rsidRDefault="00487D34" w:rsidP="00487D34">
      <w:pPr>
        <w:spacing w:after="0" w:line="240" w:lineRule="auto"/>
        <w:jc w:val="both"/>
        <w:rPr>
          <w:rFonts w:ascii="Times New Roman" w:hAnsi="Times New Roman" w:cs="Times New Roman"/>
          <w:sz w:val="24"/>
          <w:szCs w:val="24"/>
        </w:rPr>
      </w:pPr>
      <w:r w:rsidRPr="006F0B18">
        <w:rPr>
          <w:rFonts w:ascii="Times New Roman" w:hAnsi="Times New Roman" w:cs="Times New Roman"/>
          <w:sz w:val="24"/>
          <w:szCs w:val="24"/>
        </w:rPr>
        <w:t>Don FAT N° :             5900155014352</w:t>
      </w:r>
    </w:p>
    <w:p w14:paraId="6FC9CC2A" w14:textId="1FF67CD8" w:rsidR="00F26B45" w:rsidRPr="006F0B18" w:rsidRDefault="00F26B45" w:rsidP="00487D34">
      <w:pPr>
        <w:spacing w:after="0" w:line="240" w:lineRule="auto"/>
        <w:jc w:val="both"/>
        <w:rPr>
          <w:rFonts w:ascii="Times New Roman" w:hAnsi="Times New Roman" w:cs="Times New Roman"/>
          <w:sz w:val="24"/>
          <w:szCs w:val="24"/>
          <w:highlight w:val="yellow"/>
        </w:rPr>
      </w:pPr>
      <w:r w:rsidRPr="006F0B18">
        <w:rPr>
          <w:rFonts w:ascii="Times New Roman" w:hAnsi="Times New Roman" w:cs="Times New Roman"/>
          <w:sz w:val="24"/>
          <w:szCs w:val="24"/>
        </w:rPr>
        <w:t xml:space="preserve">Nom de l’appel d’offres : </w:t>
      </w:r>
      <w:bookmarkStart w:id="0" w:name="_Hlk239773779"/>
      <w:r w:rsidR="0010163B" w:rsidRPr="006F0B18">
        <w:rPr>
          <w:rFonts w:ascii="Times New Roman" w:hAnsi="Times New Roman" w:cs="Times New Roman"/>
          <w:b/>
          <w:sz w:val="24"/>
          <w:szCs w:val="24"/>
        </w:rPr>
        <w:t>l’</w:t>
      </w:r>
      <w:r w:rsidR="00640197" w:rsidRPr="006F0B18">
        <w:rPr>
          <w:rFonts w:ascii="Times New Roman" w:hAnsi="Times New Roman" w:cs="Times New Roman"/>
          <w:b/>
          <w:sz w:val="24"/>
          <w:szCs w:val="24"/>
        </w:rPr>
        <w:t>A</w:t>
      </w:r>
      <w:r w:rsidR="0010163B" w:rsidRPr="006F0B18">
        <w:rPr>
          <w:rFonts w:ascii="Times New Roman" w:hAnsi="Times New Roman" w:cs="Times New Roman"/>
          <w:b/>
          <w:sz w:val="24"/>
          <w:szCs w:val="24"/>
        </w:rPr>
        <w:t>cquisition, l’</w:t>
      </w:r>
      <w:r w:rsidR="00640197" w:rsidRPr="006F0B18">
        <w:rPr>
          <w:rFonts w:ascii="Times New Roman" w:hAnsi="Times New Roman" w:cs="Times New Roman"/>
          <w:b/>
          <w:sz w:val="24"/>
          <w:szCs w:val="24"/>
        </w:rPr>
        <w:t>I</w:t>
      </w:r>
      <w:r w:rsidR="0010163B" w:rsidRPr="006F0B18">
        <w:rPr>
          <w:rFonts w:ascii="Times New Roman" w:hAnsi="Times New Roman" w:cs="Times New Roman"/>
          <w:b/>
          <w:sz w:val="24"/>
          <w:szCs w:val="24"/>
        </w:rPr>
        <w:t xml:space="preserve">nstallation, la </w:t>
      </w:r>
      <w:r w:rsidR="00640197" w:rsidRPr="006F0B18">
        <w:rPr>
          <w:rFonts w:ascii="Times New Roman" w:hAnsi="Times New Roman" w:cs="Times New Roman"/>
          <w:b/>
          <w:sz w:val="24"/>
          <w:szCs w:val="24"/>
        </w:rPr>
        <w:t>M</w:t>
      </w:r>
      <w:r w:rsidR="0010163B" w:rsidRPr="006F0B18">
        <w:rPr>
          <w:rFonts w:ascii="Times New Roman" w:hAnsi="Times New Roman" w:cs="Times New Roman"/>
          <w:b/>
          <w:sz w:val="24"/>
          <w:szCs w:val="24"/>
        </w:rPr>
        <w:t xml:space="preserve">ise en </w:t>
      </w:r>
      <w:r w:rsidR="00640197" w:rsidRPr="006F0B18">
        <w:rPr>
          <w:rFonts w:ascii="Times New Roman" w:hAnsi="Times New Roman" w:cs="Times New Roman"/>
          <w:b/>
          <w:sz w:val="24"/>
          <w:szCs w:val="24"/>
        </w:rPr>
        <w:t>S</w:t>
      </w:r>
      <w:r w:rsidR="0010163B" w:rsidRPr="006F0B18">
        <w:rPr>
          <w:rFonts w:ascii="Times New Roman" w:hAnsi="Times New Roman" w:cs="Times New Roman"/>
          <w:b/>
          <w:sz w:val="24"/>
          <w:szCs w:val="24"/>
        </w:rPr>
        <w:t xml:space="preserve">ervice et la </w:t>
      </w:r>
      <w:r w:rsidR="00640197" w:rsidRPr="006F0B18">
        <w:rPr>
          <w:rFonts w:ascii="Times New Roman" w:hAnsi="Times New Roman" w:cs="Times New Roman"/>
          <w:b/>
          <w:sz w:val="24"/>
          <w:szCs w:val="24"/>
        </w:rPr>
        <w:t>F</w:t>
      </w:r>
      <w:r w:rsidR="0010163B" w:rsidRPr="006F0B18">
        <w:rPr>
          <w:rFonts w:ascii="Times New Roman" w:hAnsi="Times New Roman" w:cs="Times New Roman"/>
          <w:b/>
          <w:sz w:val="24"/>
          <w:szCs w:val="24"/>
        </w:rPr>
        <w:t xml:space="preserve">ormation des </w:t>
      </w:r>
      <w:r w:rsidR="00640197" w:rsidRPr="006F0B18">
        <w:rPr>
          <w:rFonts w:ascii="Times New Roman" w:hAnsi="Times New Roman" w:cs="Times New Roman"/>
          <w:b/>
          <w:sz w:val="24"/>
          <w:szCs w:val="24"/>
        </w:rPr>
        <w:t>U</w:t>
      </w:r>
      <w:r w:rsidR="0010163B" w:rsidRPr="006F0B18">
        <w:rPr>
          <w:rFonts w:ascii="Times New Roman" w:hAnsi="Times New Roman" w:cs="Times New Roman"/>
          <w:b/>
          <w:sz w:val="24"/>
          <w:szCs w:val="24"/>
        </w:rPr>
        <w:t xml:space="preserve">tilisateurs de dix (10) </w:t>
      </w:r>
      <w:r w:rsidR="00640197" w:rsidRPr="006F0B18">
        <w:rPr>
          <w:rFonts w:ascii="Times New Roman" w:hAnsi="Times New Roman" w:cs="Times New Roman"/>
          <w:b/>
          <w:sz w:val="24"/>
          <w:szCs w:val="24"/>
        </w:rPr>
        <w:t>P</w:t>
      </w:r>
      <w:r w:rsidR="0010163B" w:rsidRPr="006F0B18">
        <w:rPr>
          <w:rFonts w:ascii="Times New Roman" w:hAnsi="Times New Roman" w:cs="Times New Roman"/>
          <w:b/>
          <w:sz w:val="24"/>
          <w:szCs w:val="24"/>
        </w:rPr>
        <w:t xml:space="preserve">èses </w:t>
      </w:r>
      <w:r w:rsidR="00640197" w:rsidRPr="006F0B18">
        <w:rPr>
          <w:rFonts w:ascii="Times New Roman" w:hAnsi="Times New Roman" w:cs="Times New Roman"/>
          <w:b/>
          <w:sz w:val="24"/>
          <w:szCs w:val="24"/>
        </w:rPr>
        <w:t>E</w:t>
      </w:r>
      <w:r w:rsidR="0010163B" w:rsidRPr="006F0B18">
        <w:rPr>
          <w:rFonts w:ascii="Times New Roman" w:hAnsi="Times New Roman" w:cs="Times New Roman"/>
          <w:b/>
          <w:sz w:val="24"/>
          <w:szCs w:val="24"/>
        </w:rPr>
        <w:t xml:space="preserve">ssieux </w:t>
      </w:r>
      <w:r w:rsidR="00640197" w:rsidRPr="006F0B18">
        <w:rPr>
          <w:rFonts w:ascii="Times New Roman" w:hAnsi="Times New Roman" w:cs="Times New Roman"/>
          <w:b/>
          <w:sz w:val="24"/>
          <w:szCs w:val="24"/>
        </w:rPr>
        <w:t>M</w:t>
      </w:r>
      <w:r w:rsidR="0010163B" w:rsidRPr="006F0B18">
        <w:rPr>
          <w:rFonts w:ascii="Times New Roman" w:hAnsi="Times New Roman" w:cs="Times New Roman"/>
          <w:b/>
          <w:sz w:val="24"/>
          <w:szCs w:val="24"/>
        </w:rPr>
        <w:t>obiles au compte du Projet d’</w:t>
      </w:r>
      <w:r w:rsidR="00640197" w:rsidRPr="006F0B18">
        <w:rPr>
          <w:rFonts w:ascii="Times New Roman" w:hAnsi="Times New Roman" w:cs="Times New Roman"/>
          <w:b/>
          <w:sz w:val="24"/>
          <w:szCs w:val="24"/>
        </w:rPr>
        <w:t>A</w:t>
      </w:r>
      <w:r w:rsidR="0010163B" w:rsidRPr="006F0B18">
        <w:rPr>
          <w:rFonts w:ascii="Times New Roman" w:hAnsi="Times New Roman" w:cs="Times New Roman"/>
          <w:b/>
          <w:sz w:val="24"/>
          <w:szCs w:val="24"/>
        </w:rPr>
        <w:t xml:space="preserve">ménagement de la </w:t>
      </w:r>
      <w:r w:rsidR="00640197" w:rsidRPr="006F0B18">
        <w:rPr>
          <w:rFonts w:ascii="Times New Roman" w:hAnsi="Times New Roman" w:cs="Times New Roman"/>
          <w:b/>
          <w:sz w:val="24"/>
          <w:szCs w:val="24"/>
        </w:rPr>
        <w:t>R</w:t>
      </w:r>
      <w:r w:rsidR="0010163B" w:rsidRPr="006F0B18">
        <w:rPr>
          <w:rFonts w:ascii="Times New Roman" w:hAnsi="Times New Roman" w:cs="Times New Roman"/>
          <w:b/>
          <w:sz w:val="24"/>
          <w:szCs w:val="24"/>
        </w:rPr>
        <w:t>oute B</w:t>
      </w:r>
      <w:r w:rsidR="00640197" w:rsidRPr="006F0B18">
        <w:rPr>
          <w:rFonts w:ascii="Times New Roman" w:hAnsi="Times New Roman" w:cs="Times New Roman"/>
          <w:b/>
          <w:sz w:val="24"/>
          <w:szCs w:val="24"/>
        </w:rPr>
        <w:t>oké</w:t>
      </w:r>
      <w:r w:rsidR="0010163B" w:rsidRPr="006F0B18">
        <w:rPr>
          <w:rFonts w:ascii="Times New Roman" w:hAnsi="Times New Roman" w:cs="Times New Roman"/>
          <w:b/>
          <w:sz w:val="24"/>
          <w:szCs w:val="24"/>
        </w:rPr>
        <w:t>-Q</w:t>
      </w:r>
      <w:r w:rsidR="00640197" w:rsidRPr="006F0B18">
        <w:rPr>
          <w:rFonts w:ascii="Times New Roman" w:hAnsi="Times New Roman" w:cs="Times New Roman"/>
          <w:b/>
          <w:sz w:val="24"/>
          <w:szCs w:val="24"/>
        </w:rPr>
        <w:t>uébo</w:t>
      </w:r>
      <w:r w:rsidR="0010163B" w:rsidRPr="006F0B18">
        <w:rPr>
          <w:rFonts w:ascii="Times New Roman" w:hAnsi="Times New Roman" w:cs="Times New Roman"/>
          <w:b/>
          <w:sz w:val="24"/>
          <w:szCs w:val="24"/>
        </w:rPr>
        <w:t>, phase 1 Lot2</w:t>
      </w:r>
      <w:bookmarkEnd w:id="0"/>
    </w:p>
    <w:p w14:paraId="2BAA54CE" w14:textId="77860292"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Numéro et nom du lot (si diffèrent du nom de l’AO) </w:t>
      </w:r>
      <w:r w:rsidRPr="006F0B18">
        <w:rPr>
          <w:rFonts w:ascii="Times New Roman" w:hAnsi="Times New Roman" w:cs="Times New Roman"/>
          <w:b/>
          <w:sz w:val="24"/>
          <w:szCs w:val="24"/>
        </w:rPr>
        <w:t xml:space="preserve">: Lot </w:t>
      </w:r>
      <w:r w:rsidR="00DE5FE5" w:rsidRPr="006F0B18">
        <w:rPr>
          <w:rFonts w:ascii="Times New Roman" w:hAnsi="Times New Roman" w:cs="Times New Roman"/>
          <w:b/>
          <w:sz w:val="24"/>
          <w:szCs w:val="24"/>
        </w:rPr>
        <w:t>Unique</w:t>
      </w:r>
      <w:r w:rsidRPr="006F0B18">
        <w:rPr>
          <w:rFonts w:ascii="Times New Roman" w:hAnsi="Times New Roman" w:cs="Times New Roman"/>
          <w:b/>
          <w:sz w:val="24"/>
          <w:szCs w:val="24"/>
        </w:rPr>
        <w:t xml:space="preserve"> </w:t>
      </w:r>
    </w:p>
    <w:p w14:paraId="40842BE4"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Méthode d’acquisition : </w:t>
      </w:r>
      <w:r w:rsidRPr="006F0B18">
        <w:rPr>
          <w:rFonts w:ascii="Times New Roman" w:hAnsi="Times New Roman" w:cs="Times New Roman"/>
          <w:b/>
          <w:sz w:val="24"/>
          <w:szCs w:val="24"/>
        </w:rPr>
        <w:t>Appel d’offres ouvert</w:t>
      </w:r>
    </w:p>
    <w:p w14:paraId="2994A77D"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Préférence nationale (Oui ou Non) : </w:t>
      </w:r>
      <w:r w:rsidRPr="006F0B18">
        <w:rPr>
          <w:rFonts w:ascii="Times New Roman" w:hAnsi="Times New Roman" w:cs="Times New Roman"/>
          <w:b/>
          <w:sz w:val="24"/>
          <w:szCs w:val="24"/>
        </w:rPr>
        <w:t>Non</w:t>
      </w:r>
    </w:p>
    <w:p w14:paraId="46EA4232" w14:textId="77777777" w:rsidR="00F26B45" w:rsidRPr="006F0B18" w:rsidRDefault="00F26B45" w:rsidP="00F26B45">
      <w:pPr>
        <w:spacing w:after="0" w:line="240" w:lineRule="auto"/>
        <w:rPr>
          <w:rFonts w:ascii="Times New Roman" w:hAnsi="Times New Roman" w:cs="Times New Roman"/>
          <w:sz w:val="24"/>
          <w:szCs w:val="24"/>
          <w:highlight w:val="yellow"/>
        </w:rPr>
      </w:pPr>
      <w:r w:rsidRPr="006F0B18">
        <w:rPr>
          <w:rFonts w:ascii="Times New Roman" w:hAnsi="Times New Roman" w:cs="Times New Roman"/>
          <w:sz w:val="24"/>
          <w:szCs w:val="24"/>
        </w:rPr>
        <w:t xml:space="preserve">Préférence régionale (Oui ou Non) : </w:t>
      </w:r>
      <w:r w:rsidRPr="006F0B18">
        <w:rPr>
          <w:rFonts w:ascii="Times New Roman" w:hAnsi="Times New Roman" w:cs="Times New Roman"/>
          <w:b/>
          <w:sz w:val="24"/>
          <w:szCs w:val="24"/>
        </w:rPr>
        <w:t>Non</w:t>
      </w:r>
    </w:p>
    <w:p w14:paraId="23FA6590" w14:textId="77777777" w:rsidR="00F26B45" w:rsidRPr="004F6B0F" w:rsidRDefault="00F26B45" w:rsidP="00F26B45">
      <w:pPr>
        <w:spacing w:after="0" w:line="240" w:lineRule="auto"/>
        <w:rPr>
          <w:rFonts w:ascii="Times New Roman" w:hAnsi="Times New Roman" w:cs="Times New Roman"/>
          <w:sz w:val="12"/>
          <w:szCs w:val="12"/>
          <w:highlight w:val="yellow"/>
        </w:rPr>
      </w:pPr>
    </w:p>
    <w:p w14:paraId="58170048" w14:textId="44A8A9B1"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Numéro d’appel d’offres de l’Emprunteur 00</w:t>
      </w:r>
      <w:r w:rsidR="00773E1D" w:rsidRPr="006F0B18">
        <w:rPr>
          <w:rFonts w:ascii="Times New Roman" w:hAnsi="Times New Roman" w:cs="Times New Roman"/>
          <w:sz w:val="24"/>
          <w:szCs w:val="24"/>
        </w:rPr>
        <w:t>1</w:t>
      </w:r>
      <w:r w:rsidRPr="006F0B18">
        <w:rPr>
          <w:rFonts w:ascii="Times New Roman" w:hAnsi="Times New Roman" w:cs="Times New Roman"/>
          <w:sz w:val="24"/>
          <w:szCs w:val="24"/>
        </w:rPr>
        <w:t>B/</w:t>
      </w:r>
      <w:r w:rsidR="00CC06D2" w:rsidRPr="006F0B18">
        <w:rPr>
          <w:rFonts w:ascii="Times New Roman" w:hAnsi="Times New Roman" w:cs="Times New Roman"/>
          <w:sz w:val="24"/>
          <w:szCs w:val="24"/>
        </w:rPr>
        <w:t>BQ/MI/AGEROUTE/</w:t>
      </w:r>
      <w:r w:rsidRPr="006F0B18">
        <w:rPr>
          <w:rFonts w:ascii="Times New Roman" w:hAnsi="Times New Roman" w:cs="Times New Roman"/>
          <w:sz w:val="24"/>
          <w:szCs w:val="24"/>
        </w:rPr>
        <w:t>UGP-BAD/202</w:t>
      </w:r>
      <w:r w:rsidR="00CC06D2" w:rsidRPr="006F0B18">
        <w:rPr>
          <w:rFonts w:ascii="Times New Roman" w:hAnsi="Times New Roman" w:cs="Times New Roman"/>
          <w:sz w:val="24"/>
          <w:szCs w:val="24"/>
        </w:rPr>
        <w:t>6</w:t>
      </w:r>
      <w:r w:rsidRPr="006F0B18">
        <w:rPr>
          <w:rFonts w:ascii="Times New Roman" w:hAnsi="Times New Roman" w:cs="Times New Roman"/>
          <w:sz w:val="24"/>
          <w:szCs w:val="24"/>
        </w:rPr>
        <w:t xml:space="preserve"> du 0</w:t>
      </w:r>
      <w:r w:rsidR="00CC06D2" w:rsidRPr="006F0B18">
        <w:rPr>
          <w:rFonts w:ascii="Times New Roman" w:hAnsi="Times New Roman" w:cs="Times New Roman"/>
          <w:sz w:val="24"/>
          <w:szCs w:val="24"/>
        </w:rPr>
        <w:t>1</w:t>
      </w:r>
      <w:r w:rsidRPr="006F0B18">
        <w:rPr>
          <w:rFonts w:ascii="Times New Roman" w:hAnsi="Times New Roman" w:cs="Times New Roman"/>
          <w:sz w:val="24"/>
          <w:szCs w:val="24"/>
        </w:rPr>
        <w:t>/0</w:t>
      </w:r>
      <w:r w:rsidR="00CC06D2" w:rsidRPr="006F0B18">
        <w:rPr>
          <w:rFonts w:ascii="Times New Roman" w:hAnsi="Times New Roman" w:cs="Times New Roman"/>
          <w:sz w:val="24"/>
          <w:szCs w:val="24"/>
        </w:rPr>
        <w:t>4</w:t>
      </w:r>
      <w:r w:rsidRPr="006F0B18">
        <w:rPr>
          <w:rFonts w:ascii="Times New Roman" w:hAnsi="Times New Roman" w:cs="Times New Roman"/>
          <w:sz w:val="24"/>
          <w:szCs w:val="24"/>
        </w:rPr>
        <w:t>/202</w:t>
      </w:r>
      <w:r w:rsidR="00CC06D2" w:rsidRPr="006F0B18">
        <w:rPr>
          <w:rFonts w:ascii="Times New Roman" w:hAnsi="Times New Roman" w:cs="Times New Roman"/>
          <w:sz w:val="24"/>
          <w:szCs w:val="24"/>
        </w:rPr>
        <w:t>6</w:t>
      </w:r>
    </w:p>
    <w:p w14:paraId="0572A220" w14:textId="3DE8F251"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Date de réception par la Banque du projet de DAO : </w:t>
      </w:r>
      <w:r w:rsidR="00EB3BD8" w:rsidRPr="006F0B18">
        <w:rPr>
          <w:rFonts w:ascii="Times New Roman" w:hAnsi="Times New Roman" w:cs="Times New Roman"/>
          <w:b/>
          <w:sz w:val="24"/>
          <w:szCs w:val="24"/>
        </w:rPr>
        <w:t>25</w:t>
      </w:r>
      <w:r w:rsidRPr="006F0B18">
        <w:rPr>
          <w:rFonts w:ascii="Times New Roman" w:hAnsi="Times New Roman" w:cs="Times New Roman"/>
          <w:b/>
          <w:sz w:val="24"/>
          <w:szCs w:val="24"/>
        </w:rPr>
        <w:t>/</w:t>
      </w:r>
      <w:r w:rsidR="00EB3BD8" w:rsidRPr="006F0B18">
        <w:rPr>
          <w:rFonts w:ascii="Times New Roman" w:hAnsi="Times New Roman" w:cs="Times New Roman"/>
          <w:b/>
          <w:sz w:val="24"/>
          <w:szCs w:val="24"/>
        </w:rPr>
        <w:t>10</w:t>
      </w:r>
      <w:r w:rsidRPr="006F0B18">
        <w:rPr>
          <w:rFonts w:ascii="Times New Roman" w:hAnsi="Times New Roman" w:cs="Times New Roman"/>
          <w:b/>
          <w:sz w:val="24"/>
          <w:szCs w:val="24"/>
        </w:rPr>
        <w:t>/2024</w:t>
      </w:r>
    </w:p>
    <w:p w14:paraId="19C2628B" w14:textId="2789A56E" w:rsidR="00F26B45" w:rsidRPr="006F0B18" w:rsidRDefault="00F26B45" w:rsidP="00F26B45">
      <w:p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6F0B18">
        <w:rPr>
          <w:rFonts w:ascii="Times New Roman" w:hAnsi="Times New Roman" w:cs="Times New Roman"/>
          <w:sz w:val="24"/>
          <w:szCs w:val="24"/>
        </w:rPr>
        <w:t>Date d’approbation par la Banque du DAO :</w:t>
      </w:r>
      <w:r w:rsidR="00D1027B" w:rsidRPr="006F0B18">
        <w:rPr>
          <w:rFonts w:ascii="Times New Roman" w:eastAsia="Times New Roman" w:hAnsi="Times New Roman" w:cs="Times New Roman"/>
          <w:b/>
          <w:sz w:val="24"/>
          <w:szCs w:val="24"/>
        </w:rPr>
        <w:t>11</w:t>
      </w:r>
      <w:r w:rsidRPr="006F0B18">
        <w:rPr>
          <w:rFonts w:ascii="Times New Roman" w:eastAsia="Times New Roman" w:hAnsi="Times New Roman" w:cs="Times New Roman"/>
          <w:b/>
          <w:sz w:val="24"/>
          <w:szCs w:val="24"/>
        </w:rPr>
        <w:t>/0</w:t>
      </w:r>
      <w:r w:rsidR="00D1027B" w:rsidRPr="006F0B18">
        <w:rPr>
          <w:rFonts w:ascii="Times New Roman" w:eastAsia="Times New Roman" w:hAnsi="Times New Roman" w:cs="Times New Roman"/>
          <w:b/>
          <w:sz w:val="24"/>
          <w:szCs w:val="24"/>
        </w:rPr>
        <w:t>3</w:t>
      </w:r>
      <w:r w:rsidRPr="006F0B18">
        <w:rPr>
          <w:rFonts w:ascii="Times New Roman" w:eastAsia="Times New Roman" w:hAnsi="Times New Roman" w:cs="Times New Roman"/>
          <w:b/>
          <w:sz w:val="24"/>
          <w:szCs w:val="24"/>
        </w:rPr>
        <w:t>/202</w:t>
      </w:r>
      <w:r w:rsidR="00D1027B" w:rsidRPr="006F0B18">
        <w:rPr>
          <w:rFonts w:ascii="Times New Roman" w:eastAsia="Times New Roman" w:hAnsi="Times New Roman" w:cs="Times New Roman"/>
          <w:b/>
          <w:sz w:val="24"/>
          <w:szCs w:val="24"/>
        </w:rPr>
        <w:t>6</w:t>
      </w:r>
    </w:p>
    <w:p w14:paraId="514B3BD2" w14:textId="3D93029A"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Date d’émission du DAO : </w:t>
      </w:r>
      <w:r w:rsidR="008A7C90" w:rsidRPr="006F0B18">
        <w:rPr>
          <w:rFonts w:ascii="Times New Roman" w:hAnsi="Times New Roman" w:cs="Times New Roman"/>
          <w:b/>
          <w:sz w:val="24"/>
          <w:szCs w:val="24"/>
        </w:rPr>
        <w:t>01</w:t>
      </w:r>
      <w:r w:rsidRPr="006F0B18">
        <w:rPr>
          <w:rFonts w:ascii="Times New Roman" w:hAnsi="Times New Roman" w:cs="Times New Roman"/>
          <w:b/>
          <w:sz w:val="24"/>
          <w:szCs w:val="24"/>
        </w:rPr>
        <w:t>/</w:t>
      </w:r>
      <w:r w:rsidR="00EB4D14" w:rsidRPr="006F0B18">
        <w:rPr>
          <w:rFonts w:ascii="Times New Roman" w:hAnsi="Times New Roman" w:cs="Times New Roman"/>
          <w:b/>
          <w:sz w:val="24"/>
          <w:szCs w:val="24"/>
        </w:rPr>
        <w:t>0</w:t>
      </w:r>
      <w:r w:rsidR="008A7C90" w:rsidRPr="006F0B18">
        <w:rPr>
          <w:rFonts w:ascii="Times New Roman" w:hAnsi="Times New Roman" w:cs="Times New Roman"/>
          <w:b/>
          <w:sz w:val="24"/>
          <w:szCs w:val="24"/>
        </w:rPr>
        <w:t>4</w:t>
      </w:r>
      <w:r w:rsidRPr="006F0B18">
        <w:rPr>
          <w:rFonts w:ascii="Times New Roman" w:hAnsi="Times New Roman" w:cs="Times New Roman"/>
          <w:b/>
          <w:sz w:val="24"/>
          <w:szCs w:val="24"/>
        </w:rPr>
        <w:t>/202</w:t>
      </w:r>
      <w:r w:rsidR="008A7C90" w:rsidRPr="006F0B18">
        <w:rPr>
          <w:rFonts w:ascii="Times New Roman" w:hAnsi="Times New Roman" w:cs="Times New Roman"/>
          <w:b/>
          <w:sz w:val="24"/>
          <w:szCs w:val="24"/>
        </w:rPr>
        <w:t>6</w:t>
      </w:r>
    </w:p>
    <w:p w14:paraId="4E42D283" w14:textId="33197A9A"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Date limite de remise des offres : </w:t>
      </w:r>
      <w:r w:rsidR="00021F73" w:rsidRPr="006F0B18">
        <w:rPr>
          <w:rFonts w:ascii="Times New Roman" w:eastAsia="Times New Roman" w:hAnsi="Times New Roman" w:cs="Times New Roman"/>
          <w:b/>
          <w:sz w:val="24"/>
          <w:szCs w:val="24"/>
        </w:rPr>
        <w:t>12</w:t>
      </w:r>
      <w:r w:rsidRPr="006F0B18">
        <w:rPr>
          <w:rFonts w:ascii="Times New Roman" w:eastAsia="Times New Roman" w:hAnsi="Times New Roman" w:cs="Times New Roman"/>
          <w:b/>
          <w:sz w:val="24"/>
          <w:szCs w:val="24"/>
        </w:rPr>
        <w:t>/0</w:t>
      </w:r>
      <w:r w:rsidR="00021F73" w:rsidRPr="006F0B18">
        <w:rPr>
          <w:rFonts w:ascii="Times New Roman" w:eastAsia="Times New Roman" w:hAnsi="Times New Roman" w:cs="Times New Roman"/>
          <w:b/>
          <w:sz w:val="24"/>
          <w:szCs w:val="24"/>
        </w:rPr>
        <w:t>5</w:t>
      </w:r>
      <w:r w:rsidRPr="006F0B18">
        <w:rPr>
          <w:rFonts w:ascii="Times New Roman" w:eastAsia="Times New Roman" w:hAnsi="Times New Roman" w:cs="Times New Roman"/>
          <w:b/>
          <w:sz w:val="24"/>
          <w:szCs w:val="24"/>
        </w:rPr>
        <w:t>/202</w:t>
      </w:r>
      <w:r w:rsidR="00021F73" w:rsidRPr="006F0B18">
        <w:rPr>
          <w:rFonts w:ascii="Times New Roman" w:eastAsia="Times New Roman" w:hAnsi="Times New Roman" w:cs="Times New Roman"/>
          <w:b/>
          <w:sz w:val="24"/>
          <w:szCs w:val="24"/>
        </w:rPr>
        <w:t>6</w:t>
      </w:r>
      <w:r w:rsidRPr="006F0B18">
        <w:rPr>
          <w:rFonts w:ascii="Times New Roman" w:eastAsia="Times New Roman" w:hAnsi="Times New Roman" w:cs="Times New Roman"/>
          <w:b/>
          <w:sz w:val="24"/>
          <w:szCs w:val="24"/>
        </w:rPr>
        <w:t xml:space="preserve"> </w:t>
      </w:r>
    </w:p>
    <w:p w14:paraId="7492C2A7" w14:textId="0068AFBA"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Date d’ouverture des offres : </w:t>
      </w:r>
      <w:r w:rsidR="00021F73" w:rsidRPr="006F0B18">
        <w:rPr>
          <w:rFonts w:ascii="Times New Roman" w:eastAsia="Times New Roman" w:hAnsi="Times New Roman" w:cs="Times New Roman"/>
          <w:b/>
          <w:sz w:val="24"/>
          <w:szCs w:val="24"/>
        </w:rPr>
        <w:t>12</w:t>
      </w:r>
      <w:r w:rsidRPr="006F0B18">
        <w:rPr>
          <w:rFonts w:ascii="Times New Roman" w:eastAsia="Times New Roman" w:hAnsi="Times New Roman" w:cs="Times New Roman"/>
          <w:b/>
          <w:sz w:val="24"/>
          <w:szCs w:val="24"/>
        </w:rPr>
        <w:t>/0</w:t>
      </w:r>
      <w:r w:rsidR="00021F73" w:rsidRPr="006F0B18">
        <w:rPr>
          <w:rFonts w:ascii="Times New Roman" w:eastAsia="Times New Roman" w:hAnsi="Times New Roman" w:cs="Times New Roman"/>
          <w:b/>
          <w:sz w:val="24"/>
          <w:szCs w:val="24"/>
        </w:rPr>
        <w:t>5</w:t>
      </w:r>
      <w:r w:rsidRPr="006F0B18">
        <w:rPr>
          <w:rFonts w:ascii="Times New Roman" w:eastAsia="Times New Roman" w:hAnsi="Times New Roman" w:cs="Times New Roman"/>
          <w:b/>
          <w:sz w:val="24"/>
          <w:szCs w:val="24"/>
        </w:rPr>
        <w:t>/202</w:t>
      </w:r>
      <w:r w:rsidR="00021F73" w:rsidRPr="006F0B18">
        <w:rPr>
          <w:rFonts w:ascii="Times New Roman" w:eastAsia="Times New Roman" w:hAnsi="Times New Roman" w:cs="Times New Roman"/>
          <w:b/>
          <w:sz w:val="24"/>
          <w:szCs w:val="24"/>
        </w:rPr>
        <w:t>6</w:t>
      </w:r>
    </w:p>
    <w:p w14:paraId="3D42836B" w14:textId="4BEB227C"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Date de réception par la Banque du rapport d’évaluation des offres : </w:t>
      </w:r>
      <w:r w:rsidR="002F5F1F" w:rsidRPr="006F0B18">
        <w:rPr>
          <w:rFonts w:ascii="Times New Roman" w:hAnsi="Times New Roman" w:cs="Times New Roman"/>
          <w:b/>
          <w:sz w:val="24"/>
          <w:szCs w:val="24"/>
        </w:rPr>
        <w:t>09</w:t>
      </w:r>
      <w:r w:rsidRPr="006F0B18">
        <w:rPr>
          <w:rFonts w:ascii="Times New Roman" w:hAnsi="Times New Roman" w:cs="Times New Roman"/>
          <w:b/>
          <w:sz w:val="24"/>
          <w:szCs w:val="24"/>
        </w:rPr>
        <w:t>/0</w:t>
      </w:r>
      <w:r w:rsidR="002F5F1F" w:rsidRPr="006F0B18">
        <w:rPr>
          <w:rFonts w:ascii="Times New Roman" w:hAnsi="Times New Roman" w:cs="Times New Roman"/>
          <w:b/>
          <w:sz w:val="24"/>
          <w:szCs w:val="24"/>
        </w:rPr>
        <w:t>6</w:t>
      </w:r>
      <w:r w:rsidRPr="006F0B18">
        <w:rPr>
          <w:rFonts w:ascii="Times New Roman" w:hAnsi="Times New Roman" w:cs="Times New Roman"/>
          <w:b/>
          <w:sz w:val="24"/>
          <w:szCs w:val="24"/>
        </w:rPr>
        <w:t>/202</w:t>
      </w:r>
      <w:r w:rsidR="00051D8F" w:rsidRPr="006F0B18">
        <w:rPr>
          <w:rFonts w:ascii="Times New Roman" w:hAnsi="Times New Roman" w:cs="Times New Roman"/>
          <w:b/>
          <w:sz w:val="24"/>
          <w:szCs w:val="24"/>
        </w:rPr>
        <w:t>6</w:t>
      </w:r>
    </w:p>
    <w:p w14:paraId="3BB8785D" w14:textId="5205F11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Date d’approbation par la Banque de l’évaluation des offres : </w:t>
      </w:r>
      <w:r w:rsidR="002F5F1F" w:rsidRPr="006F0B18">
        <w:rPr>
          <w:rFonts w:ascii="Times New Roman" w:hAnsi="Times New Roman" w:cs="Times New Roman"/>
          <w:b/>
          <w:sz w:val="24"/>
          <w:szCs w:val="24"/>
        </w:rPr>
        <w:t>31</w:t>
      </w:r>
      <w:r w:rsidRPr="006F0B18">
        <w:rPr>
          <w:rFonts w:ascii="Times New Roman" w:hAnsi="Times New Roman" w:cs="Times New Roman"/>
          <w:b/>
          <w:sz w:val="24"/>
          <w:szCs w:val="24"/>
        </w:rPr>
        <w:t>/0</w:t>
      </w:r>
      <w:r w:rsidR="002F5F1F" w:rsidRPr="006F0B18">
        <w:rPr>
          <w:rFonts w:ascii="Times New Roman" w:hAnsi="Times New Roman" w:cs="Times New Roman"/>
          <w:b/>
          <w:sz w:val="24"/>
          <w:szCs w:val="24"/>
        </w:rPr>
        <w:t>8</w:t>
      </w:r>
      <w:r w:rsidRPr="006F0B18">
        <w:rPr>
          <w:rFonts w:ascii="Times New Roman" w:hAnsi="Times New Roman" w:cs="Times New Roman"/>
          <w:b/>
          <w:sz w:val="24"/>
          <w:szCs w:val="24"/>
        </w:rPr>
        <w:t>/202</w:t>
      </w:r>
      <w:r w:rsidR="002F5F1F" w:rsidRPr="006F0B18">
        <w:rPr>
          <w:rFonts w:ascii="Times New Roman" w:hAnsi="Times New Roman" w:cs="Times New Roman"/>
          <w:b/>
          <w:sz w:val="24"/>
          <w:szCs w:val="24"/>
        </w:rPr>
        <w:t>6</w:t>
      </w:r>
    </w:p>
    <w:p w14:paraId="4558C1A4" w14:textId="77777777" w:rsidR="00F26B45" w:rsidRPr="004F6B0F" w:rsidRDefault="00F26B45" w:rsidP="00F26B45">
      <w:pPr>
        <w:spacing w:after="0" w:line="240" w:lineRule="auto"/>
        <w:rPr>
          <w:rFonts w:ascii="Times New Roman" w:hAnsi="Times New Roman" w:cs="Times New Roman"/>
          <w:sz w:val="14"/>
          <w:szCs w:val="14"/>
          <w:highlight w:val="yellow"/>
        </w:rPr>
      </w:pPr>
    </w:p>
    <w:p w14:paraId="47819778" w14:textId="6F3A6861"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Nom de l’attributaire du Marché : </w:t>
      </w:r>
      <w:r w:rsidR="00716C3D" w:rsidRPr="006F0B18">
        <w:rPr>
          <w:rFonts w:ascii="Times New Roman" w:hAnsi="Times New Roman" w:cs="Times New Roman"/>
          <w:b/>
          <w:bCs/>
          <w:sz w:val="24"/>
          <w:szCs w:val="24"/>
        </w:rPr>
        <w:t>DYNAMIC AGRO INDUSTRIE</w:t>
      </w:r>
    </w:p>
    <w:p w14:paraId="519CBBBF"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Nationalité : </w:t>
      </w:r>
      <w:r w:rsidRPr="006F0B18">
        <w:rPr>
          <w:rFonts w:ascii="Times New Roman" w:hAnsi="Times New Roman" w:cs="Times New Roman"/>
          <w:b/>
          <w:sz w:val="24"/>
          <w:szCs w:val="24"/>
        </w:rPr>
        <w:t>Guinéenne</w:t>
      </w:r>
    </w:p>
    <w:p w14:paraId="04DB7079" w14:textId="5B7581E5" w:rsidR="00F26B45" w:rsidRPr="006F0B18" w:rsidRDefault="00F26B45" w:rsidP="008829FD">
      <w:pPr>
        <w:spacing w:after="0" w:line="240" w:lineRule="auto"/>
        <w:jc w:val="both"/>
        <w:rPr>
          <w:rFonts w:ascii="Times New Roman" w:hAnsi="Times New Roman" w:cs="Times New Roman"/>
          <w:b/>
          <w:bCs/>
          <w:sz w:val="24"/>
          <w:szCs w:val="24"/>
        </w:rPr>
      </w:pPr>
      <w:r w:rsidRPr="006F0B18">
        <w:rPr>
          <w:rFonts w:ascii="Times New Roman" w:hAnsi="Times New Roman" w:cs="Times New Roman"/>
          <w:sz w:val="24"/>
          <w:szCs w:val="24"/>
        </w:rPr>
        <w:t xml:space="preserve">Adresse : </w:t>
      </w:r>
      <w:r w:rsidRPr="006F0B18">
        <w:rPr>
          <w:rFonts w:ascii="Times New Roman" w:hAnsi="Times New Roman" w:cs="Times New Roman"/>
          <w:b/>
          <w:bCs/>
          <w:sz w:val="24"/>
          <w:szCs w:val="24"/>
        </w:rPr>
        <w:t xml:space="preserve">République de Guinée : </w:t>
      </w:r>
      <w:r w:rsidR="00C801C8" w:rsidRPr="006F0B18">
        <w:rPr>
          <w:rFonts w:ascii="Times New Roman" w:hAnsi="Times New Roman" w:cs="Times New Roman"/>
          <w:bCs/>
          <w:sz w:val="24"/>
          <w:szCs w:val="24"/>
        </w:rPr>
        <w:t xml:space="preserve">Sankoumbaya Autoroute, commune de Matam, BP 1820, Conakry-République de Guinée, Tél : (+224) 610 64 06 32, Email : </w:t>
      </w:r>
      <w:hyperlink r:id="rId10" w:history="1">
        <w:r w:rsidR="00C801C8" w:rsidRPr="006F0B18">
          <w:rPr>
            <w:rStyle w:val="Lienhypertexte"/>
            <w:rFonts w:ascii="Times New Roman" w:hAnsi="Times New Roman" w:cs="Times New Roman"/>
            <w:bCs/>
            <w:sz w:val="24"/>
            <w:szCs w:val="24"/>
          </w:rPr>
          <w:t>13911816919@163.com</w:t>
        </w:r>
      </w:hyperlink>
      <w:r w:rsidR="00C801C8" w:rsidRPr="006F0B18">
        <w:rPr>
          <w:rFonts w:ascii="Times New Roman" w:hAnsi="Times New Roman" w:cs="Times New Roman"/>
          <w:b/>
          <w:bCs/>
          <w:sz w:val="24"/>
          <w:szCs w:val="24"/>
        </w:rPr>
        <w:t xml:space="preserve"> </w:t>
      </w:r>
      <w:r w:rsidRPr="006F0B18">
        <w:rPr>
          <w:rFonts w:ascii="Times New Roman" w:hAnsi="Times New Roman" w:cs="Times New Roman"/>
          <w:b/>
          <w:bCs/>
          <w:sz w:val="24"/>
          <w:szCs w:val="24"/>
        </w:rPr>
        <w:t xml:space="preserve">   </w:t>
      </w:r>
    </w:p>
    <w:p w14:paraId="71767C83" w14:textId="712F98A2" w:rsidR="00F26B45" w:rsidRPr="006F0B18" w:rsidRDefault="00F26B45" w:rsidP="00124D6F">
      <w:pPr>
        <w:spacing w:after="0" w:line="240" w:lineRule="auto"/>
        <w:rPr>
          <w:rFonts w:ascii="Times New Roman" w:hAnsi="Times New Roman" w:cs="Times New Roman"/>
          <w:b/>
          <w:sz w:val="24"/>
          <w:szCs w:val="24"/>
        </w:rPr>
      </w:pPr>
      <w:r w:rsidRPr="006F0B18">
        <w:rPr>
          <w:rFonts w:ascii="Times New Roman" w:hAnsi="Times New Roman" w:cs="Times New Roman"/>
          <w:bCs/>
          <w:sz w:val="24"/>
          <w:szCs w:val="24"/>
        </w:rPr>
        <w:t>Montant du marché</w:t>
      </w:r>
      <w:r w:rsidRPr="006F0B18">
        <w:rPr>
          <w:rFonts w:ascii="Times New Roman" w:hAnsi="Times New Roman" w:cs="Times New Roman"/>
          <w:b/>
          <w:bCs/>
          <w:sz w:val="24"/>
          <w:szCs w:val="24"/>
        </w:rPr>
        <w:t> </w:t>
      </w:r>
      <w:r w:rsidRPr="006F0B18">
        <w:rPr>
          <w:rFonts w:ascii="Times New Roman" w:hAnsi="Times New Roman" w:cs="Times New Roman"/>
          <w:bCs/>
          <w:sz w:val="24"/>
          <w:szCs w:val="24"/>
        </w:rPr>
        <w:t xml:space="preserve">: </w:t>
      </w:r>
      <w:r w:rsidR="00124D6F" w:rsidRPr="006F0B18">
        <w:rPr>
          <w:rFonts w:ascii="Times New Roman" w:hAnsi="Times New Roman" w:cs="Times New Roman"/>
          <w:b/>
          <w:sz w:val="24"/>
          <w:szCs w:val="24"/>
        </w:rPr>
        <w:t>333 288 USD/HT/HD</w:t>
      </w:r>
    </w:p>
    <w:p w14:paraId="6993B462" w14:textId="6667341C"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Durée d’exécution du Contrat : </w:t>
      </w:r>
      <w:r w:rsidR="00124D6F" w:rsidRPr="006F0B18">
        <w:rPr>
          <w:rFonts w:ascii="Times New Roman" w:hAnsi="Times New Roman" w:cs="Times New Roman"/>
          <w:b/>
          <w:sz w:val="24"/>
          <w:szCs w:val="24"/>
        </w:rPr>
        <w:t>9</w:t>
      </w:r>
      <w:r w:rsidRPr="006F0B18">
        <w:rPr>
          <w:rFonts w:ascii="Times New Roman" w:hAnsi="Times New Roman" w:cs="Times New Roman"/>
          <w:b/>
          <w:sz w:val="24"/>
          <w:szCs w:val="24"/>
        </w:rPr>
        <w:t>0 jours</w:t>
      </w:r>
    </w:p>
    <w:p w14:paraId="3E2AB55A" w14:textId="344B3641" w:rsidR="00347AA0" w:rsidRPr="006F0B18" w:rsidRDefault="00F26B45" w:rsidP="00347AA0">
      <w:pPr>
        <w:spacing w:after="0" w:line="240" w:lineRule="auto"/>
        <w:jc w:val="both"/>
        <w:rPr>
          <w:rFonts w:ascii="Times New Roman" w:hAnsi="Times New Roman" w:cs="Times New Roman"/>
          <w:sz w:val="24"/>
          <w:szCs w:val="24"/>
        </w:rPr>
      </w:pPr>
      <w:r w:rsidRPr="006F0B18">
        <w:rPr>
          <w:rFonts w:ascii="Times New Roman" w:hAnsi="Times New Roman" w:cs="Times New Roman"/>
          <w:sz w:val="24"/>
          <w:szCs w:val="24"/>
        </w:rPr>
        <w:t xml:space="preserve">Résumé de l’objet du Contrat </w:t>
      </w:r>
      <w:r w:rsidRPr="006F0B18">
        <w:rPr>
          <w:rFonts w:ascii="Times New Roman" w:hAnsi="Times New Roman" w:cs="Times New Roman"/>
          <w:b/>
          <w:sz w:val="24"/>
          <w:szCs w:val="24"/>
        </w:rPr>
        <w:t xml:space="preserve">: </w:t>
      </w:r>
      <w:r w:rsidR="00B75012" w:rsidRPr="006F0B18">
        <w:rPr>
          <w:rFonts w:ascii="Times New Roman" w:hAnsi="Times New Roman" w:cs="Times New Roman"/>
          <w:b/>
          <w:sz w:val="24"/>
          <w:szCs w:val="24"/>
        </w:rPr>
        <w:t>l’</w:t>
      </w:r>
      <w:r w:rsidR="0060616A" w:rsidRPr="006F0B18">
        <w:rPr>
          <w:rFonts w:ascii="Times New Roman" w:hAnsi="Times New Roman" w:cs="Times New Roman"/>
          <w:b/>
          <w:sz w:val="24"/>
          <w:szCs w:val="24"/>
        </w:rPr>
        <w:t>A</w:t>
      </w:r>
      <w:r w:rsidR="00B75012" w:rsidRPr="006F0B18">
        <w:rPr>
          <w:rFonts w:ascii="Times New Roman" w:hAnsi="Times New Roman" w:cs="Times New Roman"/>
          <w:b/>
          <w:sz w:val="24"/>
          <w:szCs w:val="24"/>
        </w:rPr>
        <w:t>cquisition, l’</w:t>
      </w:r>
      <w:r w:rsidR="00CF1911" w:rsidRPr="006F0B18">
        <w:rPr>
          <w:rFonts w:ascii="Times New Roman" w:hAnsi="Times New Roman" w:cs="Times New Roman"/>
          <w:b/>
          <w:sz w:val="24"/>
          <w:szCs w:val="24"/>
        </w:rPr>
        <w:t>I</w:t>
      </w:r>
      <w:r w:rsidR="00B75012" w:rsidRPr="006F0B18">
        <w:rPr>
          <w:rFonts w:ascii="Times New Roman" w:hAnsi="Times New Roman" w:cs="Times New Roman"/>
          <w:b/>
          <w:sz w:val="24"/>
          <w:szCs w:val="24"/>
        </w:rPr>
        <w:t xml:space="preserve">nstallation, la </w:t>
      </w:r>
      <w:r w:rsidR="00CF1911" w:rsidRPr="006F0B18">
        <w:rPr>
          <w:rFonts w:ascii="Times New Roman" w:hAnsi="Times New Roman" w:cs="Times New Roman"/>
          <w:b/>
          <w:sz w:val="24"/>
          <w:szCs w:val="24"/>
        </w:rPr>
        <w:t>M</w:t>
      </w:r>
      <w:r w:rsidR="00B75012" w:rsidRPr="006F0B18">
        <w:rPr>
          <w:rFonts w:ascii="Times New Roman" w:hAnsi="Times New Roman" w:cs="Times New Roman"/>
          <w:b/>
          <w:sz w:val="24"/>
          <w:szCs w:val="24"/>
        </w:rPr>
        <w:t xml:space="preserve">ise en </w:t>
      </w:r>
      <w:r w:rsidR="00CF1911" w:rsidRPr="006F0B18">
        <w:rPr>
          <w:rFonts w:ascii="Times New Roman" w:hAnsi="Times New Roman" w:cs="Times New Roman"/>
          <w:b/>
          <w:sz w:val="24"/>
          <w:szCs w:val="24"/>
        </w:rPr>
        <w:t>S</w:t>
      </w:r>
      <w:r w:rsidR="00B75012" w:rsidRPr="006F0B18">
        <w:rPr>
          <w:rFonts w:ascii="Times New Roman" w:hAnsi="Times New Roman" w:cs="Times New Roman"/>
          <w:b/>
          <w:sz w:val="24"/>
          <w:szCs w:val="24"/>
        </w:rPr>
        <w:t xml:space="preserve">ervice et la </w:t>
      </w:r>
      <w:r w:rsidR="00CF1911" w:rsidRPr="006F0B18">
        <w:rPr>
          <w:rFonts w:ascii="Times New Roman" w:hAnsi="Times New Roman" w:cs="Times New Roman"/>
          <w:b/>
          <w:sz w:val="24"/>
          <w:szCs w:val="24"/>
        </w:rPr>
        <w:t>F</w:t>
      </w:r>
      <w:r w:rsidR="00B75012" w:rsidRPr="006F0B18">
        <w:rPr>
          <w:rFonts w:ascii="Times New Roman" w:hAnsi="Times New Roman" w:cs="Times New Roman"/>
          <w:b/>
          <w:sz w:val="24"/>
          <w:szCs w:val="24"/>
        </w:rPr>
        <w:t xml:space="preserve">ormation des </w:t>
      </w:r>
      <w:r w:rsidR="00CF1911" w:rsidRPr="006F0B18">
        <w:rPr>
          <w:rFonts w:ascii="Times New Roman" w:hAnsi="Times New Roman" w:cs="Times New Roman"/>
          <w:b/>
          <w:sz w:val="24"/>
          <w:szCs w:val="24"/>
        </w:rPr>
        <w:t>U</w:t>
      </w:r>
      <w:r w:rsidR="00B75012" w:rsidRPr="006F0B18">
        <w:rPr>
          <w:rFonts w:ascii="Times New Roman" w:hAnsi="Times New Roman" w:cs="Times New Roman"/>
          <w:b/>
          <w:sz w:val="24"/>
          <w:szCs w:val="24"/>
        </w:rPr>
        <w:t xml:space="preserve">tilisateurs de dix (10) </w:t>
      </w:r>
      <w:r w:rsidR="00CF1911" w:rsidRPr="006F0B18">
        <w:rPr>
          <w:rFonts w:ascii="Times New Roman" w:hAnsi="Times New Roman" w:cs="Times New Roman"/>
          <w:b/>
          <w:sz w:val="24"/>
          <w:szCs w:val="24"/>
        </w:rPr>
        <w:t>P</w:t>
      </w:r>
      <w:r w:rsidR="00B75012" w:rsidRPr="006F0B18">
        <w:rPr>
          <w:rFonts w:ascii="Times New Roman" w:hAnsi="Times New Roman" w:cs="Times New Roman"/>
          <w:b/>
          <w:sz w:val="24"/>
          <w:szCs w:val="24"/>
        </w:rPr>
        <w:t xml:space="preserve">èses </w:t>
      </w:r>
      <w:r w:rsidR="00CF1911" w:rsidRPr="006F0B18">
        <w:rPr>
          <w:rFonts w:ascii="Times New Roman" w:hAnsi="Times New Roman" w:cs="Times New Roman"/>
          <w:b/>
          <w:sz w:val="24"/>
          <w:szCs w:val="24"/>
        </w:rPr>
        <w:t>E</w:t>
      </w:r>
      <w:r w:rsidR="00B75012" w:rsidRPr="006F0B18">
        <w:rPr>
          <w:rFonts w:ascii="Times New Roman" w:hAnsi="Times New Roman" w:cs="Times New Roman"/>
          <w:b/>
          <w:sz w:val="24"/>
          <w:szCs w:val="24"/>
        </w:rPr>
        <w:t xml:space="preserve">ssieux </w:t>
      </w:r>
      <w:r w:rsidR="00CF1911" w:rsidRPr="006F0B18">
        <w:rPr>
          <w:rFonts w:ascii="Times New Roman" w:hAnsi="Times New Roman" w:cs="Times New Roman"/>
          <w:b/>
          <w:sz w:val="24"/>
          <w:szCs w:val="24"/>
        </w:rPr>
        <w:t>M</w:t>
      </w:r>
      <w:r w:rsidR="00B75012" w:rsidRPr="006F0B18">
        <w:rPr>
          <w:rFonts w:ascii="Times New Roman" w:hAnsi="Times New Roman" w:cs="Times New Roman"/>
          <w:b/>
          <w:sz w:val="24"/>
          <w:szCs w:val="24"/>
        </w:rPr>
        <w:t>obiles au compte du Projet d’</w:t>
      </w:r>
      <w:r w:rsidR="00CF1911" w:rsidRPr="006F0B18">
        <w:rPr>
          <w:rFonts w:ascii="Times New Roman" w:hAnsi="Times New Roman" w:cs="Times New Roman"/>
          <w:b/>
          <w:sz w:val="24"/>
          <w:szCs w:val="24"/>
        </w:rPr>
        <w:t>A</w:t>
      </w:r>
      <w:r w:rsidR="00B75012" w:rsidRPr="006F0B18">
        <w:rPr>
          <w:rFonts w:ascii="Times New Roman" w:hAnsi="Times New Roman" w:cs="Times New Roman"/>
          <w:b/>
          <w:sz w:val="24"/>
          <w:szCs w:val="24"/>
        </w:rPr>
        <w:t xml:space="preserve">ménagement de la </w:t>
      </w:r>
      <w:r w:rsidR="00CF1911" w:rsidRPr="006F0B18">
        <w:rPr>
          <w:rFonts w:ascii="Times New Roman" w:hAnsi="Times New Roman" w:cs="Times New Roman"/>
          <w:b/>
          <w:sz w:val="24"/>
          <w:szCs w:val="24"/>
        </w:rPr>
        <w:t>R</w:t>
      </w:r>
      <w:r w:rsidR="00B75012" w:rsidRPr="006F0B18">
        <w:rPr>
          <w:rFonts w:ascii="Times New Roman" w:hAnsi="Times New Roman" w:cs="Times New Roman"/>
          <w:b/>
          <w:sz w:val="24"/>
          <w:szCs w:val="24"/>
        </w:rPr>
        <w:t>oute B</w:t>
      </w:r>
      <w:r w:rsidR="0048041E" w:rsidRPr="006F0B18">
        <w:rPr>
          <w:rFonts w:ascii="Times New Roman" w:hAnsi="Times New Roman" w:cs="Times New Roman"/>
          <w:b/>
          <w:sz w:val="24"/>
          <w:szCs w:val="24"/>
        </w:rPr>
        <w:t>oké</w:t>
      </w:r>
      <w:r w:rsidR="00B75012" w:rsidRPr="006F0B18">
        <w:rPr>
          <w:rFonts w:ascii="Times New Roman" w:hAnsi="Times New Roman" w:cs="Times New Roman"/>
          <w:b/>
          <w:sz w:val="24"/>
          <w:szCs w:val="24"/>
        </w:rPr>
        <w:t>-Q</w:t>
      </w:r>
      <w:r w:rsidR="0048041E" w:rsidRPr="006F0B18">
        <w:rPr>
          <w:rFonts w:ascii="Times New Roman" w:hAnsi="Times New Roman" w:cs="Times New Roman"/>
          <w:b/>
          <w:sz w:val="24"/>
          <w:szCs w:val="24"/>
        </w:rPr>
        <w:t>uébo</w:t>
      </w:r>
      <w:r w:rsidR="00B75012" w:rsidRPr="006F0B18">
        <w:rPr>
          <w:rFonts w:ascii="Times New Roman" w:hAnsi="Times New Roman" w:cs="Times New Roman"/>
          <w:b/>
          <w:sz w:val="24"/>
          <w:szCs w:val="24"/>
        </w:rPr>
        <w:t>, phase 1 Lot2</w:t>
      </w:r>
    </w:p>
    <w:p w14:paraId="4337A91D" w14:textId="2BCCEE19"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lastRenderedPageBreak/>
        <w:t xml:space="preserve">Nombre total de soumissionnaires : </w:t>
      </w:r>
      <w:r w:rsidRPr="006F0B18">
        <w:rPr>
          <w:rFonts w:ascii="Times New Roman" w:hAnsi="Times New Roman" w:cs="Times New Roman"/>
          <w:b/>
          <w:sz w:val="24"/>
          <w:szCs w:val="24"/>
        </w:rPr>
        <w:t xml:space="preserve">Trois (03) </w:t>
      </w:r>
    </w:p>
    <w:p w14:paraId="495F9F9E" w14:textId="77777777" w:rsidR="00F26B45" w:rsidRPr="004F6B0F" w:rsidRDefault="00F26B45" w:rsidP="00F26B45">
      <w:pPr>
        <w:spacing w:after="0" w:line="240" w:lineRule="auto"/>
        <w:rPr>
          <w:rFonts w:ascii="Times New Roman" w:hAnsi="Times New Roman" w:cs="Times New Roman"/>
          <w:sz w:val="12"/>
          <w:szCs w:val="12"/>
        </w:rPr>
      </w:pPr>
    </w:p>
    <w:p w14:paraId="747B4151" w14:textId="14FE4A55" w:rsidR="00F26B45" w:rsidRPr="004F6B0F" w:rsidRDefault="00F26B45" w:rsidP="00F26B45">
      <w:pPr>
        <w:spacing w:after="0" w:line="240" w:lineRule="auto"/>
        <w:rPr>
          <w:rFonts w:ascii="Times New Roman" w:hAnsi="Times New Roman" w:cs="Times New Roman"/>
          <w:b/>
          <w:bCs/>
          <w:sz w:val="24"/>
          <w:szCs w:val="24"/>
          <w:u w:val="single"/>
        </w:rPr>
      </w:pPr>
      <w:r w:rsidRPr="004F6B0F">
        <w:rPr>
          <w:rFonts w:ascii="Times New Roman" w:hAnsi="Times New Roman" w:cs="Times New Roman"/>
          <w:b/>
          <w:bCs/>
          <w:sz w:val="24"/>
          <w:szCs w:val="24"/>
          <w:u w:val="single"/>
        </w:rPr>
        <w:t>Pour chaque soumissionnaire :</w:t>
      </w:r>
    </w:p>
    <w:p w14:paraId="3785C739" w14:textId="77777777" w:rsidR="00F26B45" w:rsidRPr="004F6B0F" w:rsidRDefault="00F26B45" w:rsidP="00F26B45">
      <w:pPr>
        <w:spacing w:after="0" w:line="240" w:lineRule="auto"/>
        <w:rPr>
          <w:rFonts w:ascii="Times New Roman" w:hAnsi="Times New Roman" w:cs="Times New Roman"/>
          <w:sz w:val="12"/>
          <w:szCs w:val="12"/>
          <w:u w:val="single"/>
        </w:rPr>
      </w:pPr>
    </w:p>
    <w:p w14:paraId="2238A6DB" w14:textId="5A22EC3F"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Nom de l’’attributaire du Marché : </w:t>
      </w:r>
      <w:r w:rsidR="00F63E52" w:rsidRPr="006F0B18">
        <w:rPr>
          <w:rFonts w:ascii="Times New Roman" w:hAnsi="Times New Roman" w:cs="Times New Roman"/>
          <w:b/>
          <w:bCs/>
          <w:sz w:val="24"/>
          <w:szCs w:val="24"/>
        </w:rPr>
        <w:t>DYNAMIC AGRO INDUSTRIE</w:t>
      </w:r>
    </w:p>
    <w:p w14:paraId="7265EE88"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Nationalité : </w:t>
      </w:r>
      <w:r w:rsidRPr="006F0B18">
        <w:rPr>
          <w:rFonts w:ascii="Times New Roman" w:hAnsi="Times New Roman" w:cs="Times New Roman"/>
          <w:b/>
          <w:sz w:val="24"/>
          <w:szCs w:val="24"/>
        </w:rPr>
        <w:t>Guinéenne</w:t>
      </w:r>
    </w:p>
    <w:p w14:paraId="25D34FA1" w14:textId="77777777" w:rsidR="00C523E0" w:rsidRPr="006F0B18" w:rsidRDefault="00F26B45" w:rsidP="00C523E0">
      <w:pPr>
        <w:spacing w:after="0" w:line="240" w:lineRule="auto"/>
        <w:jc w:val="both"/>
        <w:rPr>
          <w:rFonts w:ascii="Times New Roman" w:hAnsi="Times New Roman" w:cs="Times New Roman"/>
          <w:b/>
          <w:bCs/>
          <w:sz w:val="24"/>
          <w:szCs w:val="24"/>
          <w:highlight w:val="yellow"/>
        </w:rPr>
      </w:pPr>
      <w:r w:rsidRPr="006F0B18">
        <w:rPr>
          <w:rFonts w:ascii="Times New Roman" w:hAnsi="Times New Roman" w:cs="Times New Roman"/>
          <w:sz w:val="24"/>
          <w:szCs w:val="24"/>
        </w:rPr>
        <w:t xml:space="preserve">Adresse : </w:t>
      </w:r>
      <w:r w:rsidRPr="006F0B18">
        <w:rPr>
          <w:rFonts w:ascii="Times New Roman" w:hAnsi="Times New Roman" w:cs="Times New Roman"/>
          <w:b/>
          <w:bCs/>
          <w:sz w:val="24"/>
          <w:szCs w:val="24"/>
        </w:rPr>
        <w:t xml:space="preserve">République de Guinée : </w:t>
      </w:r>
      <w:r w:rsidR="00C523E0" w:rsidRPr="006F0B18">
        <w:rPr>
          <w:rFonts w:ascii="Times New Roman" w:hAnsi="Times New Roman" w:cs="Times New Roman"/>
          <w:bCs/>
          <w:sz w:val="24"/>
          <w:szCs w:val="24"/>
        </w:rPr>
        <w:t xml:space="preserve">Sankoumbaya Autoroute, commune de Matam, BP 1820, Conakry-République de Guinée, Tél : (+224) 610 64 06 32, Email : </w:t>
      </w:r>
      <w:hyperlink r:id="rId11" w:history="1">
        <w:r w:rsidR="00C523E0" w:rsidRPr="006F0B18">
          <w:rPr>
            <w:rStyle w:val="Lienhypertexte"/>
            <w:rFonts w:ascii="Times New Roman" w:hAnsi="Times New Roman" w:cs="Times New Roman"/>
            <w:bCs/>
            <w:sz w:val="24"/>
            <w:szCs w:val="24"/>
          </w:rPr>
          <w:t>13911816919@163.com</w:t>
        </w:r>
      </w:hyperlink>
      <w:r w:rsidR="00C523E0" w:rsidRPr="006F0B18">
        <w:rPr>
          <w:rFonts w:ascii="Times New Roman" w:hAnsi="Times New Roman" w:cs="Times New Roman"/>
          <w:b/>
          <w:bCs/>
          <w:sz w:val="24"/>
          <w:szCs w:val="24"/>
        </w:rPr>
        <w:t xml:space="preserve"> </w:t>
      </w:r>
      <w:r w:rsidR="00C523E0" w:rsidRPr="006F0B18">
        <w:rPr>
          <w:rFonts w:ascii="Times New Roman" w:hAnsi="Times New Roman" w:cs="Times New Roman"/>
          <w:b/>
          <w:bCs/>
          <w:sz w:val="24"/>
          <w:szCs w:val="24"/>
          <w:highlight w:val="yellow"/>
        </w:rPr>
        <w:t xml:space="preserve">   </w:t>
      </w:r>
    </w:p>
    <w:p w14:paraId="35DE3D10" w14:textId="36A29367" w:rsidR="00F26B45" w:rsidRPr="006F0B18" w:rsidRDefault="00C523E0" w:rsidP="00C523E0">
      <w:pPr>
        <w:spacing w:after="0" w:line="240" w:lineRule="auto"/>
        <w:rPr>
          <w:rFonts w:ascii="Times New Roman" w:hAnsi="Times New Roman" w:cs="Times New Roman"/>
          <w:sz w:val="24"/>
          <w:szCs w:val="24"/>
          <w:highlight w:val="yellow"/>
        </w:rPr>
      </w:pPr>
      <w:r w:rsidRPr="006F0B18">
        <w:rPr>
          <w:rFonts w:ascii="Times New Roman" w:hAnsi="Times New Roman" w:cs="Times New Roman"/>
          <w:bCs/>
          <w:sz w:val="24"/>
          <w:szCs w:val="24"/>
        </w:rPr>
        <w:t>Montant du marché</w:t>
      </w:r>
      <w:r w:rsidRPr="006F0B18">
        <w:rPr>
          <w:rFonts w:ascii="Times New Roman" w:hAnsi="Times New Roman" w:cs="Times New Roman"/>
          <w:b/>
          <w:bCs/>
          <w:sz w:val="24"/>
          <w:szCs w:val="24"/>
        </w:rPr>
        <w:t> </w:t>
      </w:r>
      <w:r w:rsidRPr="006F0B18">
        <w:rPr>
          <w:rFonts w:ascii="Times New Roman" w:hAnsi="Times New Roman" w:cs="Times New Roman"/>
          <w:bCs/>
          <w:sz w:val="24"/>
          <w:szCs w:val="24"/>
        </w:rPr>
        <w:t xml:space="preserve">: </w:t>
      </w:r>
      <w:r w:rsidRPr="006F0B18">
        <w:rPr>
          <w:rFonts w:ascii="Times New Roman" w:hAnsi="Times New Roman" w:cs="Times New Roman"/>
          <w:b/>
          <w:sz w:val="24"/>
          <w:szCs w:val="24"/>
        </w:rPr>
        <w:t>333 288 USD/HT/HD</w:t>
      </w:r>
    </w:p>
    <w:p w14:paraId="29D9625C"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Offre acceptée / rejetée : </w:t>
      </w:r>
      <w:r w:rsidRPr="006F0B18">
        <w:rPr>
          <w:rFonts w:ascii="Times New Roman" w:hAnsi="Times New Roman" w:cs="Times New Roman"/>
          <w:b/>
          <w:sz w:val="24"/>
          <w:szCs w:val="24"/>
        </w:rPr>
        <w:t>Acceptée</w:t>
      </w:r>
    </w:p>
    <w:p w14:paraId="139F2B35" w14:textId="77777777"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Motifs de leur Acceptation : </w:t>
      </w:r>
      <w:r w:rsidRPr="006F0B18">
        <w:rPr>
          <w:rFonts w:ascii="Times New Roman" w:hAnsi="Times New Roman" w:cs="Times New Roman"/>
          <w:b/>
          <w:sz w:val="24"/>
          <w:szCs w:val="24"/>
        </w:rPr>
        <w:t>offre conforme, évaluée moins disante</w:t>
      </w:r>
    </w:p>
    <w:p w14:paraId="5C49442E" w14:textId="77777777" w:rsidR="00F26B45" w:rsidRPr="004F6B0F" w:rsidRDefault="00F26B45" w:rsidP="00F26B45">
      <w:pPr>
        <w:spacing w:after="0" w:line="240" w:lineRule="auto"/>
        <w:rPr>
          <w:rFonts w:ascii="Times New Roman" w:hAnsi="Times New Roman" w:cs="Times New Roman"/>
          <w:b/>
          <w:sz w:val="14"/>
          <w:szCs w:val="14"/>
        </w:rPr>
      </w:pPr>
    </w:p>
    <w:p w14:paraId="01C96DD5" w14:textId="2D77F41E"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Nom : </w:t>
      </w:r>
      <w:r w:rsidRPr="006F0B18">
        <w:rPr>
          <w:rFonts w:ascii="Times New Roman" w:hAnsi="Times New Roman" w:cs="Times New Roman"/>
          <w:b/>
          <w:bCs/>
          <w:sz w:val="24"/>
          <w:szCs w:val="24"/>
        </w:rPr>
        <w:t xml:space="preserve">l’entreprise </w:t>
      </w:r>
      <w:r w:rsidR="00D72A9A" w:rsidRPr="006F0B18">
        <w:rPr>
          <w:rFonts w:ascii="Times New Roman" w:hAnsi="Times New Roman" w:cs="Times New Roman"/>
          <w:b/>
          <w:bCs/>
          <w:sz w:val="24"/>
          <w:szCs w:val="24"/>
        </w:rPr>
        <w:t>SOMAPHY WEST AFRICA.SA</w:t>
      </w:r>
    </w:p>
    <w:p w14:paraId="2787450B" w14:textId="60C357B2"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Nationalité : </w:t>
      </w:r>
      <w:r w:rsidR="007260EB" w:rsidRPr="006F0B18">
        <w:rPr>
          <w:rFonts w:ascii="Times New Roman" w:hAnsi="Times New Roman" w:cs="Times New Roman"/>
          <w:b/>
          <w:sz w:val="24"/>
          <w:szCs w:val="24"/>
        </w:rPr>
        <w:t>Sénégalais</w:t>
      </w:r>
    </w:p>
    <w:p w14:paraId="653C7CE6" w14:textId="480835E1" w:rsidR="00A6064A" w:rsidRPr="006F0B18" w:rsidRDefault="00F26B45" w:rsidP="00A6064A">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F0B18">
        <w:rPr>
          <w:rFonts w:ascii="Times New Roman" w:hAnsi="Times New Roman" w:cs="Times New Roman"/>
          <w:sz w:val="24"/>
          <w:szCs w:val="24"/>
        </w:rPr>
        <w:t xml:space="preserve">Adresse : </w:t>
      </w:r>
      <w:r w:rsidRPr="006F0B18">
        <w:rPr>
          <w:rFonts w:ascii="Times New Roman" w:eastAsia="Times New Roman" w:hAnsi="Times New Roman" w:cs="Times New Roman"/>
          <w:sz w:val="24"/>
          <w:szCs w:val="24"/>
        </w:rPr>
        <w:t xml:space="preserve">République de Guinée </w:t>
      </w:r>
      <w:r w:rsidR="00A6064A" w:rsidRPr="006F0B18">
        <w:rPr>
          <w:rFonts w:ascii="Times New Roman" w:eastAsia="Times New Roman" w:hAnsi="Times New Roman" w:cs="Times New Roman"/>
          <w:sz w:val="24"/>
          <w:szCs w:val="24"/>
        </w:rPr>
        <w:t>Manquepas, commune de Ratoma, BP 1820 Conakry République de Guinée</w:t>
      </w:r>
    </w:p>
    <w:p w14:paraId="0B70877A" w14:textId="53CF6733" w:rsidR="00F26B45" w:rsidRPr="006F0B18" w:rsidRDefault="00A6064A" w:rsidP="00A6064A">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F0B18">
        <w:rPr>
          <w:rFonts w:ascii="Times New Roman" w:eastAsia="Times New Roman" w:hAnsi="Times New Roman" w:cs="Times New Roman"/>
          <w:sz w:val="24"/>
          <w:szCs w:val="24"/>
        </w:rPr>
        <w:t xml:space="preserve">Tél : +221 77 6375871 / +224 626265407, Email : </w:t>
      </w:r>
      <w:hyperlink r:id="rId12" w:history="1">
        <w:r w:rsidRPr="006F0B18">
          <w:rPr>
            <w:rStyle w:val="Lienhypertexte"/>
            <w:rFonts w:ascii="Times New Roman" w:eastAsia="Times New Roman" w:hAnsi="Times New Roman" w:cs="Times New Roman"/>
            <w:sz w:val="24"/>
            <w:szCs w:val="24"/>
          </w:rPr>
          <w:t>hdiallo2@gmail.com</w:t>
        </w:r>
      </w:hyperlink>
      <w:r w:rsidRPr="006F0B18">
        <w:rPr>
          <w:rFonts w:ascii="Times New Roman" w:eastAsia="Times New Roman" w:hAnsi="Times New Roman" w:cs="Times New Roman"/>
          <w:sz w:val="24"/>
          <w:szCs w:val="24"/>
        </w:rPr>
        <w:t xml:space="preserve"> </w:t>
      </w:r>
      <w:r w:rsidR="00F26B45" w:rsidRPr="006F0B18">
        <w:rPr>
          <w:rFonts w:ascii="Times New Roman" w:eastAsia="Times New Roman" w:hAnsi="Times New Roman" w:cs="Times New Roman"/>
          <w:sz w:val="24"/>
          <w:szCs w:val="24"/>
          <w:highlight w:val="yellow"/>
        </w:rPr>
        <w:t xml:space="preserve">    </w:t>
      </w:r>
    </w:p>
    <w:p w14:paraId="7709FA94" w14:textId="08CD3EBE"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Prix lu publiquement</w:t>
      </w:r>
      <w:r w:rsidRPr="006F0B18">
        <w:rPr>
          <w:rFonts w:ascii="Times New Roman" w:hAnsi="Times New Roman" w:cs="Times New Roman"/>
          <w:b/>
          <w:bCs/>
          <w:sz w:val="24"/>
          <w:szCs w:val="24"/>
        </w:rPr>
        <w:t xml:space="preserve"> : </w:t>
      </w:r>
      <w:r w:rsidR="0050592B" w:rsidRPr="006F0B18">
        <w:rPr>
          <w:rFonts w:ascii="Times New Roman" w:hAnsi="Times New Roman" w:cs="Times New Roman"/>
          <w:b/>
          <w:sz w:val="24"/>
          <w:szCs w:val="24"/>
        </w:rPr>
        <w:t>3 100 000 000</w:t>
      </w:r>
      <w:r w:rsidRPr="006F0B18">
        <w:rPr>
          <w:rFonts w:ascii="Times New Roman" w:hAnsi="Times New Roman" w:cs="Times New Roman"/>
          <w:sz w:val="24"/>
          <w:szCs w:val="24"/>
        </w:rPr>
        <w:t xml:space="preserve"> </w:t>
      </w:r>
      <w:r w:rsidRPr="006F0B18">
        <w:rPr>
          <w:rFonts w:ascii="Times New Roman" w:eastAsia="Times New Roman" w:hAnsi="Times New Roman" w:cs="Times New Roman"/>
          <w:b/>
          <w:sz w:val="24"/>
          <w:szCs w:val="24"/>
        </w:rPr>
        <w:t>GNF/HT/HD</w:t>
      </w:r>
    </w:p>
    <w:p w14:paraId="54DF06DC" w14:textId="450D7335"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eastAsia="Times New Roman" w:hAnsi="Times New Roman" w:cs="Times New Roman"/>
          <w:bCs/>
          <w:sz w:val="24"/>
          <w:szCs w:val="24"/>
        </w:rPr>
        <w:t>Prix évalué</w:t>
      </w:r>
      <w:r w:rsidRPr="006F0B18">
        <w:rPr>
          <w:rFonts w:ascii="Times New Roman" w:eastAsia="Times New Roman" w:hAnsi="Times New Roman" w:cs="Times New Roman"/>
          <w:b/>
          <w:sz w:val="24"/>
          <w:szCs w:val="24"/>
        </w:rPr>
        <w:t> </w:t>
      </w:r>
      <w:r w:rsidR="0050592B" w:rsidRPr="006F0B18">
        <w:rPr>
          <w:rFonts w:ascii="Times New Roman" w:hAnsi="Times New Roman" w:cs="Times New Roman"/>
          <w:b/>
          <w:sz w:val="24"/>
          <w:szCs w:val="24"/>
        </w:rPr>
        <w:t>3 100 000 000</w:t>
      </w:r>
      <w:r w:rsidR="0050592B" w:rsidRPr="006F0B18">
        <w:rPr>
          <w:rFonts w:ascii="Times New Roman" w:hAnsi="Times New Roman" w:cs="Times New Roman"/>
          <w:sz w:val="24"/>
          <w:szCs w:val="24"/>
        </w:rPr>
        <w:t xml:space="preserve"> </w:t>
      </w:r>
      <w:r w:rsidRPr="006F0B18">
        <w:rPr>
          <w:rFonts w:ascii="Times New Roman" w:eastAsia="Times New Roman" w:hAnsi="Times New Roman" w:cs="Times New Roman"/>
          <w:b/>
          <w:sz w:val="24"/>
          <w:szCs w:val="24"/>
        </w:rPr>
        <w:t>GNF/HT</w:t>
      </w:r>
      <w:r w:rsidRPr="006F0B18">
        <w:rPr>
          <w:rFonts w:ascii="Times New Roman" w:hAnsi="Times New Roman" w:cs="Times New Roman"/>
          <w:b/>
          <w:bCs/>
          <w:sz w:val="24"/>
          <w:szCs w:val="24"/>
        </w:rPr>
        <w:t>/HD</w:t>
      </w:r>
    </w:p>
    <w:p w14:paraId="0B1712F2"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Offre acceptée / rejetée : </w:t>
      </w:r>
      <w:r w:rsidRPr="006F0B18">
        <w:rPr>
          <w:rFonts w:ascii="Times New Roman" w:hAnsi="Times New Roman" w:cs="Times New Roman"/>
          <w:b/>
          <w:sz w:val="24"/>
          <w:szCs w:val="24"/>
        </w:rPr>
        <w:t>Rejetée</w:t>
      </w:r>
    </w:p>
    <w:p w14:paraId="0F3E8C68" w14:textId="77777777"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Motifs de leur rejet : </w:t>
      </w:r>
      <w:r w:rsidRPr="006F0B18">
        <w:rPr>
          <w:rFonts w:ascii="Times New Roman" w:hAnsi="Times New Roman" w:cs="Times New Roman"/>
          <w:b/>
          <w:sz w:val="24"/>
          <w:szCs w:val="24"/>
        </w:rPr>
        <w:t>offre évaluée, Deuxième moins disante</w:t>
      </w:r>
    </w:p>
    <w:p w14:paraId="6D9D37FD" w14:textId="77777777" w:rsidR="00F26B45" w:rsidRPr="004F6B0F" w:rsidRDefault="00F26B45" w:rsidP="00F26B45">
      <w:pPr>
        <w:spacing w:after="0" w:line="240" w:lineRule="auto"/>
        <w:rPr>
          <w:rFonts w:ascii="Times New Roman" w:hAnsi="Times New Roman" w:cs="Times New Roman"/>
          <w:b/>
          <w:sz w:val="14"/>
          <w:szCs w:val="14"/>
          <w:highlight w:val="yellow"/>
        </w:rPr>
      </w:pPr>
      <w:r w:rsidRPr="006F0B18" w:rsidDel="00812F54">
        <w:rPr>
          <w:rFonts w:ascii="Times New Roman" w:hAnsi="Times New Roman" w:cs="Times New Roman"/>
          <w:b/>
          <w:sz w:val="24"/>
          <w:szCs w:val="24"/>
          <w:highlight w:val="yellow"/>
        </w:rPr>
        <w:t xml:space="preserve"> </w:t>
      </w:r>
      <w:r w:rsidRPr="006F0B18">
        <w:rPr>
          <w:rFonts w:ascii="Times New Roman" w:hAnsi="Times New Roman" w:cs="Times New Roman"/>
          <w:b/>
          <w:sz w:val="24"/>
          <w:szCs w:val="24"/>
          <w:highlight w:val="yellow"/>
        </w:rPr>
        <w:t xml:space="preserve"> </w:t>
      </w:r>
    </w:p>
    <w:p w14:paraId="4379C651" w14:textId="53556F26"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Nom : </w:t>
      </w:r>
      <w:r w:rsidR="00915F75" w:rsidRPr="006F0B18">
        <w:rPr>
          <w:rFonts w:ascii="Times New Roman" w:hAnsi="Times New Roman" w:cs="Times New Roman"/>
          <w:b/>
          <w:bCs/>
          <w:sz w:val="24"/>
          <w:szCs w:val="24"/>
        </w:rPr>
        <w:t>Group SACAM Services SARLU</w:t>
      </w:r>
    </w:p>
    <w:p w14:paraId="31B9F05C" w14:textId="77777777" w:rsidR="00F26B45" w:rsidRPr="006F0B18" w:rsidRDefault="00F26B45" w:rsidP="00F26B45">
      <w:pPr>
        <w:spacing w:after="0" w:line="240" w:lineRule="auto"/>
        <w:rPr>
          <w:rFonts w:ascii="Times New Roman" w:hAnsi="Times New Roman" w:cs="Times New Roman"/>
          <w:sz w:val="24"/>
          <w:szCs w:val="24"/>
          <w:highlight w:val="yellow"/>
        </w:rPr>
      </w:pPr>
      <w:r w:rsidRPr="006F0B18">
        <w:rPr>
          <w:rFonts w:ascii="Times New Roman" w:hAnsi="Times New Roman" w:cs="Times New Roman"/>
          <w:sz w:val="24"/>
          <w:szCs w:val="24"/>
        </w:rPr>
        <w:t xml:space="preserve">Nationalité : </w:t>
      </w:r>
      <w:r w:rsidRPr="006F0B18">
        <w:rPr>
          <w:rFonts w:ascii="Times New Roman" w:hAnsi="Times New Roman" w:cs="Times New Roman"/>
          <w:b/>
          <w:sz w:val="24"/>
          <w:szCs w:val="24"/>
        </w:rPr>
        <w:t>Guinéenne</w:t>
      </w:r>
    </w:p>
    <w:p w14:paraId="4546D895" w14:textId="4D70EFC2" w:rsidR="00F26B45" w:rsidRPr="006F0B18" w:rsidRDefault="00F26B45" w:rsidP="00A9133D">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F0B18">
        <w:rPr>
          <w:rFonts w:ascii="Times New Roman" w:hAnsi="Times New Roman" w:cs="Times New Roman"/>
          <w:sz w:val="24"/>
          <w:szCs w:val="24"/>
        </w:rPr>
        <w:t xml:space="preserve">Adresse : </w:t>
      </w:r>
      <w:r w:rsidRPr="006F0B18">
        <w:rPr>
          <w:rFonts w:ascii="Times New Roman" w:eastAsia="Times New Roman" w:hAnsi="Times New Roman" w:cs="Times New Roman"/>
          <w:sz w:val="24"/>
          <w:szCs w:val="24"/>
        </w:rPr>
        <w:t xml:space="preserve">République de Guinée : </w:t>
      </w:r>
      <w:r w:rsidR="00A9133D" w:rsidRPr="006F0B18">
        <w:rPr>
          <w:rFonts w:ascii="Times New Roman" w:eastAsia="Times New Roman" w:hAnsi="Times New Roman" w:cs="Times New Roman"/>
          <w:sz w:val="24"/>
          <w:szCs w:val="24"/>
        </w:rPr>
        <w:t xml:space="preserve">Almamya, commune de Kaloum, Conakry République de Guinée Tél : +224 623 01 61 40, Email : </w:t>
      </w:r>
      <w:hyperlink r:id="rId13" w:history="1">
        <w:r w:rsidR="00A9133D" w:rsidRPr="006F0B18">
          <w:rPr>
            <w:rStyle w:val="Lienhypertexte"/>
            <w:rFonts w:ascii="Times New Roman" w:eastAsia="Times New Roman" w:hAnsi="Times New Roman" w:cs="Times New Roman"/>
            <w:sz w:val="24"/>
            <w:szCs w:val="24"/>
          </w:rPr>
          <w:t>sacamsarl21@gmail.com</w:t>
        </w:r>
      </w:hyperlink>
      <w:r w:rsidR="00A9133D" w:rsidRPr="006F0B18">
        <w:rPr>
          <w:rFonts w:ascii="Times New Roman" w:eastAsia="Times New Roman" w:hAnsi="Times New Roman" w:cs="Times New Roman"/>
          <w:sz w:val="24"/>
          <w:szCs w:val="24"/>
        </w:rPr>
        <w:t xml:space="preserve">           </w:t>
      </w:r>
      <w:r w:rsidRPr="006F0B18">
        <w:rPr>
          <w:rFonts w:ascii="Times New Roman" w:eastAsia="Times New Roman" w:hAnsi="Times New Roman" w:cs="Times New Roman"/>
          <w:sz w:val="24"/>
          <w:szCs w:val="24"/>
          <w:highlight w:val="yellow"/>
        </w:rPr>
        <w:t xml:space="preserve">   </w:t>
      </w:r>
    </w:p>
    <w:p w14:paraId="49EF99D4" w14:textId="1BA0B71C"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Prix lu publiquement</w:t>
      </w:r>
      <w:r w:rsidRPr="006F0B18">
        <w:rPr>
          <w:rFonts w:ascii="Times New Roman" w:hAnsi="Times New Roman" w:cs="Times New Roman"/>
          <w:b/>
          <w:bCs/>
          <w:sz w:val="24"/>
          <w:szCs w:val="24"/>
        </w:rPr>
        <w:t xml:space="preserve"> : </w:t>
      </w:r>
      <w:r w:rsidR="00890D69" w:rsidRPr="006F0B18">
        <w:rPr>
          <w:rFonts w:ascii="Times New Roman" w:hAnsi="Times New Roman" w:cs="Times New Roman"/>
          <w:b/>
          <w:sz w:val="24"/>
          <w:szCs w:val="24"/>
        </w:rPr>
        <w:t>4 848 888 888</w:t>
      </w:r>
      <w:r w:rsidRPr="006F0B18">
        <w:rPr>
          <w:rFonts w:ascii="Times New Roman" w:hAnsi="Times New Roman" w:cs="Times New Roman"/>
          <w:sz w:val="24"/>
          <w:szCs w:val="24"/>
        </w:rPr>
        <w:t xml:space="preserve"> </w:t>
      </w:r>
      <w:r w:rsidRPr="006F0B18">
        <w:rPr>
          <w:rFonts w:ascii="Times New Roman" w:eastAsia="Times New Roman" w:hAnsi="Times New Roman" w:cs="Times New Roman"/>
          <w:b/>
          <w:sz w:val="24"/>
          <w:szCs w:val="24"/>
        </w:rPr>
        <w:t>GNF/HT</w:t>
      </w:r>
    </w:p>
    <w:p w14:paraId="07ED41B8" w14:textId="7059B3BF"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eastAsia="Times New Roman" w:hAnsi="Times New Roman" w:cs="Times New Roman"/>
          <w:bCs/>
          <w:sz w:val="24"/>
          <w:szCs w:val="24"/>
        </w:rPr>
        <w:t>Prix évalué</w:t>
      </w:r>
      <w:r w:rsidRPr="006F0B18">
        <w:rPr>
          <w:rFonts w:ascii="Times New Roman" w:eastAsia="Times New Roman" w:hAnsi="Times New Roman" w:cs="Times New Roman"/>
          <w:b/>
          <w:sz w:val="24"/>
          <w:szCs w:val="24"/>
        </w:rPr>
        <w:t> </w:t>
      </w:r>
      <w:r w:rsidR="00890D69" w:rsidRPr="006F0B18">
        <w:rPr>
          <w:rFonts w:ascii="Times New Roman" w:hAnsi="Times New Roman" w:cs="Times New Roman"/>
          <w:b/>
          <w:sz w:val="24"/>
          <w:szCs w:val="24"/>
        </w:rPr>
        <w:t>4 848 888 888</w:t>
      </w:r>
      <w:r w:rsidRPr="006F0B18">
        <w:rPr>
          <w:rFonts w:ascii="Times New Roman" w:hAnsi="Times New Roman" w:cs="Times New Roman"/>
          <w:sz w:val="24"/>
          <w:szCs w:val="24"/>
        </w:rPr>
        <w:t xml:space="preserve"> </w:t>
      </w:r>
      <w:r w:rsidRPr="006F0B18">
        <w:rPr>
          <w:rFonts w:ascii="Times New Roman" w:eastAsia="Times New Roman" w:hAnsi="Times New Roman" w:cs="Times New Roman"/>
          <w:b/>
          <w:sz w:val="24"/>
          <w:szCs w:val="24"/>
        </w:rPr>
        <w:t>GNF/HT</w:t>
      </w:r>
    </w:p>
    <w:p w14:paraId="33FEF24E" w14:textId="77777777"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sz w:val="24"/>
          <w:szCs w:val="24"/>
        </w:rPr>
        <w:t xml:space="preserve">Offre acceptée / rejetée : </w:t>
      </w:r>
      <w:r w:rsidRPr="006F0B18">
        <w:rPr>
          <w:rFonts w:ascii="Times New Roman" w:hAnsi="Times New Roman" w:cs="Times New Roman"/>
          <w:b/>
          <w:sz w:val="24"/>
          <w:szCs w:val="24"/>
        </w:rPr>
        <w:t>Rejetée</w:t>
      </w:r>
    </w:p>
    <w:p w14:paraId="317F3B2C" w14:textId="74DF7D58" w:rsidR="00F26B45" w:rsidRPr="006F0B18" w:rsidRDefault="00F26B45" w:rsidP="00F26B45">
      <w:pPr>
        <w:spacing w:after="0" w:line="240" w:lineRule="auto"/>
        <w:rPr>
          <w:rFonts w:ascii="Times New Roman" w:hAnsi="Times New Roman" w:cs="Times New Roman"/>
          <w:b/>
          <w:sz w:val="24"/>
          <w:szCs w:val="24"/>
        </w:rPr>
      </w:pPr>
      <w:r w:rsidRPr="006F0B18">
        <w:rPr>
          <w:rFonts w:ascii="Times New Roman" w:hAnsi="Times New Roman" w:cs="Times New Roman"/>
          <w:sz w:val="24"/>
          <w:szCs w:val="24"/>
        </w:rPr>
        <w:t xml:space="preserve">Motifs de leur rejet : </w:t>
      </w:r>
      <w:r w:rsidRPr="006F0B18">
        <w:rPr>
          <w:rFonts w:ascii="Times New Roman" w:hAnsi="Times New Roman" w:cs="Times New Roman"/>
          <w:b/>
          <w:sz w:val="24"/>
          <w:szCs w:val="24"/>
        </w:rPr>
        <w:t xml:space="preserve">offre évaluée, </w:t>
      </w:r>
      <w:r w:rsidR="00AD234E" w:rsidRPr="006F0B18">
        <w:rPr>
          <w:rFonts w:ascii="Times New Roman" w:hAnsi="Times New Roman" w:cs="Times New Roman"/>
          <w:b/>
          <w:sz w:val="24"/>
          <w:szCs w:val="24"/>
        </w:rPr>
        <w:t>Troisième moins disante</w:t>
      </w:r>
    </w:p>
    <w:p w14:paraId="790DDBA6" w14:textId="77777777" w:rsidR="00F26B45" w:rsidRPr="004F6B0F" w:rsidRDefault="00F26B45" w:rsidP="00F26B45">
      <w:pPr>
        <w:spacing w:after="0" w:line="240" w:lineRule="auto"/>
        <w:rPr>
          <w:rFonts w:ascii="Times New Roman" w:hAnsi="Times New Roman" w:cs="Times New Roman"/>
          <w:sz w:val="12"/>
          <w:szCs w:val="12"/>
          <w:highlight w:val="yellow"/>
        </w:rPr>
      </w:pPr>
      <w:r w:rsidRPr="006F0B18">
        <w:rPr>
          <w:rFonts w:ascii="Times New Roman" w:hAnsi="Times New Roman" w:cs="Times New Roman"/>
          <w:sz w:val="24"/>
          <w:szCs w:val="24"/>
          <w:highlight w:val="yellow"/>
        </w:rPr>
        <w:t xml:space="preserve"> </w:t>
      </w:r>
    </w:p>
    <w:p w14:paraId="23B07940" w14:textId="45B475E2" w:rsidR="00F26B45" w:rsidRPr="006F0B18" w:rsidRDefault="00F26B45" w:rsidP="00F26B45">
      <w:pPr>
        <w:spacing w:after="0" w:line="240" w:lineRule="auto"/>
        <w:jc w:val="both"/>
        <w:rPr>
          <w:rFonts w:ascii="Times New Roman" w:hAnsi="Times New Roman" w:cs="Times New Roman"/>
          <w:b/>
          <w:sz w:val="24"/>
          <w:szCs w:val="24"/>
        </w:rPr>
      </w:pPr>
      <w:r w:rsidRPr="006F0B18">
        <w:rPr>
          <w:rFonts w:ascii="Times New Roman" w:hAnsi="Times New Roman" w:cs="Times New Roman"/>
          <w:b/>
          <w:sz w:val="24"/>
          <w:szCs w:val="24"/>
        </w:rPr>
        <w:t xml:space="preserve">Ministère des Infrastructure </w:t>
      </w:r>
    </w:p>
    <w:p w14:paraId="44284F29" w14:textId="295DC47D" w:rsidR="00F26B45" w:rsidRPr="006F0B18" w:rsidRDefault="00F26B45" w:rsidP="00F26B45">
      <w:pPr>
        <w:spacing w:after="0" w:line="240" w:lineRule="auto"/>
        <w:jc w:val="both"/>
        <w:rPr>
          <w:rFonts w:ascii="Times New Roman" w:hAnsi="Times New Roman" w:cs="Times New Roman"/>
          <w:b/>
          <w:sz w:val="24"/>
          <w:szCs w:val="24"/>
        </w:rPr>
      </w:pPr>
      <w:r w:rsidRPr="006F0B18">
        <w:rPr>
          <w:rFonts w:ascii="Times New Roman" w:hAnsi="Times New Roman" w:cs="Times New Roman"/>
          <w:b/>
          <w:sz w:val="24"/>
          <w:szCs w:val="24"/>
        </w:rPr>
        <w:t>Agence de Gestion des Routes de Guinée (</w:t>
      </w:r>
      <w:r w:rsidR="00276C60" w:rsidRPr="006F0B18">
        <w:rPr>
          <w:rFonts w:ascii="Times New Roman" w:hAnsi="Times New Roman" w:cs="Times New Roman"/>
          <w:b/>
          <w:sz w:val="24"/>
          <w:szCs w:val="24"/>
        </w:rPr>
        <w:t>AGEROUTE</w:t>
      </w:r>
      <w:r w:rsidR="00170D94" w:rsidRPr="006F0B18">
        <w:rPr>
          <w:rFonts w:ascii="Times New Roman" w:hAnsi="Times New Roman" w:cs="Times New Roman"/>
          <w:b/>
          <w:sz w:val="24"/>
          <w:szCs w:val="24"/>
        </w:rPr>
        <w:t xml:space="preserve"> GUINEE</w:t>
      </w:r>
      <w:r w:rsidRPr="006F0B18">
        <w:rPr>
          <w:rFonts w:ascii="Times New Roman" w:hAnsi="Times New Roman" w:cs="Times New Roman"/>
          <w:b/>
          <w:sz w:val="24"/>
          <w:szCs w:val="24"/>
        </w:rPr>
        <w:t xml:space="preserve"> S</w:t>
      </w:r>
      <w:r w:rsidR="00170D94" w:rsidRPr="006F0B18">
        <w:rPr>
          <w:rFonts w:ascii="Times New Roman" w:hAnsi="Times New Roman" w:cs="Times New Roman"/>
          <w:b/>
          <w:sz w:val="24"/>
          <w:szCs w:val="24"/>
        </w:rPr>
        <w:t>.</w:t>
      </w:r>
      <w:r w:rsidRPr="006F0B18">
        <w:rPr>
          <w:rFonts w:ascii="Times New Roman" w:hAnsi="Times New Roman" w:cs="Times New Roman"/>
          <w:b/>
          <w:sz w:val="24"/>
          <w:szCs w:val="24"/>
        </w:rPr>
        <w:t xml:space="preserve">A) </w:t>
      </w:r>
    </w:p>
    <w:p w14:paraId="5971B99A" w14:textId="424B6911" w:rsidR="00F26B45" w:rsidRPr="006F0B18" w:rsidRDefault="00F26B45" w:rsidP="00F26B45">
      <w:pPr>
        <w:pStyle w:val="Paragraphedeliste"/>
        <w:spacing w:after="0" w:line="240" w:lineRule="auto"/>
        <w:ind w:left="0"/>
        <w:rPr>
          <w:rFonts w:ascii="Times New Roman" w:hAnsi="Times New Roman" w:cs="Times New Roman"/>
          <w:b/>
          <w:sz w:val="24"/>
          <w:szCs w:val="24"/>
        </w:rPr>
      </w:pPr>
      <w:r w:rsidRPr="006F0B18">
        <w:rPr>
          <w:rFonts w:ascii="Times New Roman" w:hAnsi="Times New Roman" w:cs="Times New Roman"/>
          <w:b/>
          <w:sz w:val="24"/>
          <w:szCs w:val="24"/>
        </w:rPr>
        <w:t>Unité de Gestion des Projets Transports (UGP-BAD), sis à l’immeuble MISS POKOU, Appartement 7A,</w:t>
      </w:r>
      <w:r w:rsidR="00170D94" w:rsidRPr="006F0B18">
        <w:rPr>
          <w:rFonts w:ascii="Times New Roman" w:hAnsi="Times New Roman" w:cs="Times New Roman"/>
          <w:b/>
          <w:sz w:val="24"/>
          <w:szCs w:val="24"/>
        </w:rPr>
        <w:t>7B &amp;8B</w:t>
      </w:r>
      <w:r w:rsidRPr="006F0B18">
        <w:rPr>
          <w:rFonts w:ascii="Times New Roman" w:hAnsi="Times New Roman" w:cs="Times New Roman"/>
          <w:b/>
          <w:sz w:val="24"/>
          <w:szCs w:val="24"/>
        </w:rPr>
        <w:t xml:space="preserve"> Quartier Téminètaye, Commune de Kaloum, Conakry, République de Guinée. </w:t>
      </w:r>
    </w:p>
    <w:p w14:paraId="7AEA1D63" w14:textId="700688A1" w:rsidR="00F26B45" w:rsidRPr="006F0B18" w:rsidRDefault="00F26B45" w:rsidP="00F26B45">
      <w:pPr>
        <w:pStyle w:val="Paragraphedeliste"/>
        <w:spacing w:after="0" w:line="240" w:lineRule="auto"/>
        <w:ind w:left="0"/>
        <w:rPr>
          <w:rFonts w:ascii="Times New Roman" w:hAnsi="Times New Roman" w:cs="Times New Roman"/>
          <w:b/>
          <w:sz w:val="24"/>
          <w:szCs w:val="24"/>
        </w:rPr>
      </w:pPr>
      <w:r w:rsidRPr="006F0B18">
        <w:rPr>
          <w:rFonts w:ascii="Times New Roman" w:hAnsi="Times New Roman" w:cs="Times New Roman"/>
          <w:b/>
          <w:sz w:val="24"/>
          <w:szCs w:val="24"/>
        </w:rPr>
        <w:t>Téléphones : (00224) 62</w:t>
      </w:r>
      <w:r w:rsidR="00170D94" w:rsidRPr="006F0B18">
        <w:rPr>
          <w:rFonts w:ascii="Times New Roman" w:hAnsi="Times New Roman" w:cs="Times New Roman"/>
          <w:b/>
          <w:sz w:val="24"/>
          <w:szCs w:val="24"/>
        </w:rPr>
        <w:t>2</w:t>
      </w:r>
      <w:r w:rsidRPr="006F0B18">
        <w:rPr>
          <w:rFonts w:ascii="Times New Roman" w:hAnsi="Times New Roman" w:cs="Times New Roman"/>
          <w:b/>
          <w:sz w:val="24"/>
          <w:szCs w:val="24"/>
        </w:rPr>
        <w:t xml:space="preserve"> </w:t>
      </w:r>
      <w:r w:rsidR="00170D94" w:rsidRPr="006F0B18">
        <w:rPr>
          <w:rFonts w:ascii="Times New Roman" w:hAnsi="Times New Roman" w:cs="Times New Roman"/>
          <w:b/>
          <w:sz w:val="24"/>
          <w:szCs w:val="24"/>
        </w:rPr>
        <w:t>9</w:t>
      </w:r>
      <w:r w:rsidRPr="006F0B18">
        <w:rPr>
          <w:rFonts w:ascii="Times New Roman" w:hAnsi="Times New Roman" w:cs="Times New Roman"/>
          <w:b/>
          <w:sz w:val="24"/>
          <w:szCs w:val="24"/>
        </w:rPr>
        <w:t xml:space="preserve">8 </w:t>
      </w:r>
      <w:r w:rsidR="00170D94" w:rsidRPr="006F0B18">
        <w:rPr>
          <w:rFonts w:ascii="Times New Roman" w:hAnsi="Times New Roman" w:cs="Times New Roman"/>
          <w:b/>
          <w:sz w:val="24"/>
          <w:szCs w:val="24"/>
        </w:rPr>
        <w:t>19</w:t>
      </w:r>
      <w:r w:rsidRPr="006F0B18">
        <w:rPr>
          <w:rFonts w:ascii="Times New Roman" w:hAnsi="Times New Roman" w:cs="Times New Roman"/>
          <w:b/>
          <w:sz w:val="24"/>
          <w:szCs w:val="24"/>
        </w:rPr>
        <w:t xml:space="preserve"> 3</w:t>
      </w:r>
      <w:r w:rsidR="00170D94" w:rsidRPr="006F0B18">
        <w:rPr>
          <w:rFonts w:ascii="Times New Roman" w:hAnsi="Times New Roman" w:cs="Times New Roman"/>
          <w:b/>
          <w:sz w:val="24"/>
          <w:szCs w:val="24"/>
        </w:rPr>
        <w:t>0</w:t>
      </w:r>
      <w:r w:rsidRPr="006F0B18">
        <w:rPr>
          <w:rFonts w:ascii="Times New Roman" w:hAnsi="Times New Roman" w:cs="Times New Roman"/>
          <w:b/>
          <w:sz w:val="24"/>
          <w:szCs w:val="24"/>
        </w:rPr>
        <w:t xml:space="preserve"> / 624 63 19 53</w:t>
      </w:r>
    </w:p>
    <w:p w14:paraId="02765402" w14:textId="2329E6B1" w:rsidR="00F26B45" w:rsidRPr="006F0B18" w:rsidRDefault="00F26B45" w:rsidP="00F26B45">
      <w:pPr>
        <w:spacing w:after="0" w:line="240" w:lineRule="auto"/>
        <w:rPr>
          <w:rFonts w:ascii="Times New Roman" w:hAnsi="Times New Roman" w:cs="Times New Roman"/>
          <w:sz w:val="24"/>
          <w:szCs w:val="24"/>
        </w:rPr>
      </w:pPr>
      <w:r w:rsidRPr="006F0B18">
        <w:rPr>
          <w:rFonts w:ascii="Times New Roman" w:hAnsi="Times New Roman" w:cs="Times New Roman"/>
          <w:b/>
          <w:sz w:val="24"/>
          <w:szCs w:val="24"/>
        </w:rPr>
        <w:t xml:space="preserve">Courriels :  </w:t>
      </w:r>
      <w:hyperlink r:id="rId14" w:history="1">
        <w:r w:rsidR="00170D94" w:rsidRPr="006F0B18">
          <w:rPr>
            <w:rStyle w:val="Lienhypertexte"/>
            <w:rFonts w:ascii="Times New Roman" w:hAnsi="Times New Roman" w:cs="Times New Roman"/>
            <w:b/>
            <w:sz w:val="24"/>
            <w:szCs w:val="24"/>
          </w:rPr>
          <w:t>barre.geopogui@ageroute.gov.gn</w:t>
        </w:r>
      </w:hyperlink>
      <w:r w:rsidRPr="006F0B18">
        <w:rPr>
          <w:rFonts w:ascii="Times New Roman" w:hAnsi="Times New Roman" w:cs="Times New Roman"/>
          <w:b/>
          <w:sz w:val="24"/>
          <w:szCs w:val="24"/>
        </w:rPr>
        <w:t xml:space="preserve">  / </w:t>
      </w:r>
      <w:hyperlink r:id="rId15" w:history="1">
        <w:r w:rsidRPr="006F0B18">
          <w:rPr>
            <w:rStyle w:val="Lienhypertexte"/>
            <w:rFonts w:ascii="Times New Roman" w:hAnsi="Times New Roman" w:cs="Times New Roman"/>
            <w:b/>
            <w:sz w:val="24"/>
            <w:szCs w:val="24"/>
          </w:rPr>
          <w:t>tamim-dar.sylla@ageroute.gov.gn</w:t>
        </w:r>
      </w:hyperlink>
      <w:r w:rsidRPr="006F0B18">
        <w:rPr>
          <w:rFonts w:ascii="Times New Roman" w:hAnsi="Times New Roman" w:cs="Times New Roman"/>
          <w:sz w:val="24"/>
          <w:szCs w:val="24"/>
        </w:rPr>
        <w:t xml:space="preserve"> </w:t>
      </w:r>
      <w:r w:rsidRPr="006F0B18">
        <w:rPr>
          <w:rFonts w:ascii="Times New Roman" w:hAnsi="Times New Roman" w:cs="Times New Roman"/>
          <w:b/>
          <w:sz w:val="24"/>
          <w:szCs w:val="24"/>
        </w:rPr>
        <w:t xml:space="preserve"> </w:t>
      </w:r>
    </w:p>
    <w:p w14:paraId="74A4FD27" w14:textId="77777777" w:rsidR="00276C60" w:rsidRPr="004F6B0F" w:rsidRDefault="00276C60" w:rsidP="00F26B45">
      <w:pPr>
        <w:jc w:val="both"/>
        <w:rPr>
          <w:rFonts w:ascii="Times New Roman" w:hAnsi="Times New Roman" w:cs="Times New Roman"/>
          <w:i/>
          <w:sz w:val="12"/>
          <w:szCs w:val="12"/>
          <w:u w:val="single"/>
        </w:rPr>
      </w:pPr>
    </w:p>
    <w:p w14:paraId="522722AB" w14:textId="10A35C8D" w:rsidR="00F26B45" w:rsidRPr="006F0B18" w:rsidRDefault="00C61C85" w:rsidP="00F26B45">
      <w:pPr>
        <w:jc w:val="both"/>
        <w:rPr>
          <w:rFonts w:ascii="Times New Roman" w:hAnsi="Times New Roman" w:cs="Times New Roman"/>
          <w:b/>
          <w:sz w:val="24"/>
          <w:szCs w:val="24"/>
          <w:u w:val="single"/>
        </w:rPr>
      </w:pPr>
      <w:r w:rsidRPr="006F0B18">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2B2189C3" wp14:editId="44345FB2">
                <wp:simplePos x="0" y="0"/>
                <wp:positionH relativeFrom="column">
                  <wp:posOffset>5107305</wp:posOffset>
                </wp:positionH>
                <wp:positionV relativeFrom="paragraph">
                  <wp:posOffset>633730</wp:posOffset>
                </wp:positionV>
                <wp:extent cx="1697718" cy="1478280"/>
                <wp:effectExtent l="0" t="0" r="0" b="7620"/>
                <wp:wrapNone/>
                <wp:docPr id="2119550878" name="Rectangle 7"/>
                <wp:cNvGraphicFramePr/>
                <a:graphic xmlns:a="http://schemas.openxmlformats.org/drawingml/2006/main">
                  <a:graphicData uri="http://schemas.microsoft.com/office/word/2010/wordprocessingShape">
                    <wps:wsp>
                      <wps:cNvSpPr/>
                      <wps:spPr>
                        <a:xfrm>
                          <a:off x="0" y="0"/>
                          <a:ext cx="1697718" cy="14782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20A8794" w14:textId="32E52489" w:rsidR="002E0583" w:rsidRPr="00954EBD" w:rsidRDefault="002E0583" w:rsidP="00EC4190">
                            <w:pPr>
                              <w:jc w:val="center"/>
                              <w:rPr>
                                <w:rFonts w:ascii="Times New Roman" w:hAnsi="Times New Roman" w:cs="Times New Roman"/>
                              </w:rPr>
                            </w:pPr>
                            <w:r w:rsidRPr="00954EBD">
                              <w:rPr>
                                <w:rFonts w:ascii="Times New Roman" w:hAnsi="Times New Roman" w:cs="Times New Roman"/>
                              </w:rPr>
                              <w:t>L</w:t>
                            </w:r>
                            <w:r w:rsidR="002F07A8" w:rsidRPr="00954EBD">
                              <w:rPr>
                                <w:rFonts w:ascii="Times New Roman" w:hAnsi="Times New Roman" w:cs="Times New Roman"/>
                              </w:rPr>
                              <w:t>e coordonnateur</w:t>
                            </w:r>
                            <w:r w:rsidR="002F07A8">
                              <w:rPr>
                                <w:rFonts w:ascii="Times New Roman" w:hAnsi="Times New Roman" w:cs="Times New Roman"/>
                              </w:rPr>
                              <w:t xml:space="preserve"> Adjoint</w:t>
                            </w:r>
                          </w:p>
                          <w:p w14:paraId="3DBC4D69" w14:textId="77777777" w:rsidR="002E0583" w:rsidRPr="00954EBD" w:rsidRDefault="002E0583" w:rsidP="002E0583">
                            <w:pPr>
                              <w:jc w:val="center"/>
                              <w:rPr>
                                <w:rFonts w:ascii="Times New Roman" w:hAnsi="Times New Roman" w:cs="Times New Roman"/>
                              </w:rPr>
                            </w:pPr>
                          </w:p>
                          <w:p w14:paraId="7AC0D809" w14:textId="77777777" w:rsidR="0086363D" w:rsidRDefault="0086363D" w:rsidP="002E0583">
                            <w:pPr>
                              <w:jc w:val="center"/>
                              <w:rPr>
                                <w:rFonts w:ascii="Times New Roman" w:hAnsi="Times New Roman" w:cs="Times New Roman"/>
                              </w:rPr>
                            </w:pPr>
                          </w:p>
                          <w:p w14:paraId="6C3A4735" w14:textId="77777777" w:rsidR="000641C7" w:rsidRDefault="000641C7" w:rsidP="002E0583">
                            <w:pPr>
                              <w:jc w:val="center"/>
                              <w:rPr>
                                <w:rFonts w:ascii="Times New Roman" w:hAnsi="Times New Roman" w:cs="Times New Roman"/>
                              </w:rPr>
                            </w:pPr>
                          </w:p>
                          <w:p w14:paraId="17552236" w14:textId="071383FD" w:rsidR="002E0583" w:rsidRPr="00954EBD" w:rsidRDefault="002F07A8" w:rsidP="00EC4190">
                            <w:pPr>
                              <w:jc w:val="center"/>
                              <w:rPr>
                                <w:rFonts w:ascii="Times New Roman" w:hAnsi="Times New Roman" w:cs="Times New Roman"/>
                              </w:rPr>
                            </w:pPr>
                            <w:r>
                              <w:rPr>
                                <w:rFonts w:ascii="Times New Roman" w:eastAsia="+mn-ea" w:hAnsi="Times New Roman" w:cs="Times New Roman"/>
                                <w:b/>
                                <w:bCs/>
                                <w:color w:val="000000"/>
                                <w:kern w:val="3"/>
                                <w:sz w:val="24"/>
                                <w:szCs w:val="24"/>
                                <w:u w:val="single"/>
                              </w:rPr>
                              <w:t>Barrè GOEPOGUI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189C3" id="Rectangle 7" o:spid="_x0000_s1026" style="position:absolute;left:0;text-align:left;margin-left:402.15pt;margin-top:49.9pt;width:133.7pt;height:11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" fillcolor="white [3201]" stroked="f" strokeweight="1pt">
                <v:textbox>
                  <w:txbxContent>
                    <w:p w14:paraId="020A8794" w14:textId="32E52489" w:rsidR="002E0583" w:rsidRPr="00954EBD" w:rsidRDefault="002E0583" w:rsidP="00EC4190">
                      <w:pPr>
                        <w:jc w:val="center"/>
                        <w:rPr>
                          <w:rFonts w:ascii="Times New Roman" w:hAnsi="Times New Roman" w:cs="Times New Roman"/>
                        </w:rPr>
                      </w:pPr>
                      <w:r w:rsidRPr="00954EBD">
                        <w:rPr>
                          <w:rFonts w:ascii="Times New Roman" w:hAnsi="Times New Roman" w:cs="Times New Roman"/>
                        </w:rPr>
                        <w:t>L</w:t>
                      </w:r>
                      <w:r w:rsidR="002F07A8" w:rsidRPr="00954EBD">
                        <w:rPr>
                          <w:rFonts w:ascii="Times New Roman" w:hAnsi="Times New Roman" w:cs="Times New Roman"/>
                        </w:rPr>
                        <w:t>e coordonnateur</w:t>
                      </w:r>
                      <w:r w:rsidR="002F07A8">
                        <w:rPr>
                          <w:rFonts w:ascii="Times New Roman" w:hAnsi="Times New Roman" w:cs="Times New Roman"/>
                        </w:rPr>
                        <w:t xml:space="preserve"> Adjoint</w:t>
                      </w:r>
                    </w:p>
                    <w:p w14:paraId="3DBC4D69" w14:textId="77777777" w:rsidR="002E0583" w:rsidRPr="00954EBD" w:rsidRDefault="002E0583" w:rsidP="002E0583">
                      <w:pPr>
                        <w:jc w:val="center"/>
                        <w:rPr>
                          <w:rFonts w:ascii="Times New Roman" w:hAnsi="Times New Roman" w:cs="Times New Roman"/>
                        </w:rPr>
                      </w:pPr>
                    </w:p>
                    <w:p w14:paraId="7AC0D809" w14:textId="77777777" w:rsidR="0086363D" w:rsidRDefault="0086363D" w:rsidP="002E0583">
                      <w:pPr>
                        <w:jc w:val="center"/>
                        <w:rPr>
                          <w:rFonts w:ascii="Times New Roman" w:hAnsi="Times New Roman" w:cs="Times New Roman"/>
                        </w:rPr>
                      </w:pPr>
                    </w:p>
                    <w:p w14:paraId="6C3A4735" w14:textId="77777777" w:rsidR="000641C7" w:rsidRDefault="000641C7" w:rsidP="002E0583">
                      <w:pPr>
                        <w:jc w:val="center"/>
                        <w:rPr>
                          <w:rFonts w:ascii="Times New Roman" w:hAnsi="Times New Roman" w:cs="Times New Roman"/>
                        </w:rPr>
                      </w:pPr>
                    </w:p>
                    <w:p w14:paraId="17552236" w14:textId="071383FD" w:rsidR="002E0583" w:rsidRPr="00954EBD" w:rsidRDefault="002F07A8" w:rsidP="00EC4190">
                      <w:pPr>
                        <w:jc w:val="center"/>
                        <w:rPr>
                          <w:rFonts w:ascii="Times New Roman" w:hAnsi="Times New Roman" w:cs="Times New Roman"/>
                        </w:rPr>
                      </w:pPr>
                      <w:r>
                        <w:rPr>
                          <w:rFonts w:ascii="Times New Roman" w:eastAsia="+mn-ea" w:hAnsi="Times New Roman" w:cs="Times New Roman"/>
                          <w:b/>
                          <w:bCs/>
                          <w:color w:val="000000"/>
                          <w:kern w:val="3"/>
                          <w:sz w:val="24"/>
                          <w:szCs w:val="24"/>
                          <w:u w:val="single"/>
                        </w:rPr>
                        <w:t>Barrè GOEPOGUI</w:t>
                      </w:r>
                    </w:p>
                  </w:txbxContent>
                </v:textbox>
              </v:rect>
            </w:pict>
          </mc:Fallback>
        </mc:AlternateContent>
      </w:r>
      <w:r w:rsidR="00F26B45" w:rsidRPr="006F0B18">
        <w:rPr>
          <w:rFonts w:ascii="Times New Roman" w:hAnsi="Times New Roman" w:cs="Times New Roman"/>
          <w:b/>
          <w:i/>
          <w:sz w:val="24"/>
          <w:szCs w:val="24"/>
          <w:u w:val="single"/>
        </w:rPr>
        <w:t>N.B:</w:t>
      </w:r>
      <w:r w:rsidR="00F26B45" w:rsidRPr="006F0B18">
        <w:rPr>
          <w:rFonts w:ascii="Times New Roman" w:hAnsi="Times New Roman" w:cs="Times New Roman"/>
          <w:i/>
          <w:sz w:val="24"/>
          <w:szCs w:val="24"/>
        </w:rPr>
        <w:t xml:space="preserve"> Tout soumissionnaire qui souhaite connaître les raisons pour lesquelles son offre n’a pas été sélectionnée doit en faire la demande auprès de l’Agence d’exécution. En tout état de cause, la Banque se réserve le droit de faire examiner toute réclamation d’un soumissionnaire à tout moment à la suite de l’attribution du marché.</w:t>
      </w:r>
      <w:r w:rsidR="00F26B45" w:rsidRPr="006F0B18">
        <w:rPr>
          <w:rFonts w:ascii="Times New Roman" w:hAnsi="Times New Roman" w:cs="Times New Roman"/>
          <w:b/>
          <w:sz w:val="24"/>
          <w:szCs w:val="24"/>
          <w:u w:val="single"/>
        </w:rPr>
        <w:t xml:space="preserve">                </w:t>
      </w:r>
    </w:p>
    <w:p w14:paraId="4269EC03" w14:textId="549D272C" w:rsidR="00F26B45" w:rsidRPr="0086363D" w:rsidRDefault="00F26B45" w:rsidP="00F26B45">
      <w:pPr>
        <w:jc w:val="both"/>
        <w:rPr>
          <w:rFonts w:ascii="Times New Roman" w:hAnsi="Times New Roman" w:cs="Times New Roman"/>
          <w:i/>
          <w:snapToGrid w:val="0"/>
          <w:sz w:val="16"/>
          <w:szCs w:val="16"/>
        </w:rPr>
      </w:pPr>
    </w:p>
    <w:p w14:paraId="28C3B85E" w14:textId="648E5CE0" w:rsidR="00BF7FAB" w:rsidRPr="006F0B18" w:rsidRDefault="00541162" w:rsidP="008C09DE">
      <w:pPr>
        <w:pStyle w:val="Paragraphedeliste"/>
        <w:spacing w:before="120" w:after="0" w:line="240" w:lineRule="auto"/>
        <w:ind w:firstLine="696"/>
        <w:jc w:val="center"/>
        <w:rPr>
          <w:rFonts w:ascii="Times New Roman" w:hAnsi="Times New Roman" w:cs="Times New Roman"/>
          <w:b/>
          <w:bCs/>
          <w:sz w:val="24"/>
          <w:szCs w:val="24"/>
          <w:highlight w:val="yellow"/>
        </w:rPr>
      </w:pPr>
      <w:r w:rsidRPr="006F0B18">
        <w:rPr>
          <w:rFonts w:ascii="Times New Roman" w:hAnsi="Times New Roman" w:cs="Times New Roman"/>
          <w:b/>
          <w:bCs/>
          <w:sz w:val="24"/>
          <w:szCs w:val="24"/>
          <w:highlight w:val="yellow"/>
        </w:rPr>
        <w:t xml:space="preserve">                                                   </w:t>
      </w:r>
    </w:p>
    <w:p w14:paraId="420A180C" w14:textId="3F44438F" w:rsidR="00BF7FAB" w:rsidRPr="004F6B0F" w:rsidRDefault="00BF7FAB" w:rsidP="00BF7FAB">
      <w:pPr>
        <w:spacing w:after="0" w:line="192" w:lineRule="auto"/>
        <w:jc w:val="both"/>
        <w:rPr>
          <w:rFonts w:ascii="Times New Roman" w:eastAsia="+mn-ea" w:hAnsi="Times New Roman" w:cs="Times New Roman"/>
          <w:b/>
          <w:bCs/>
          <w:color w:val="000000" w:themeColor="text1"/>
          <w:sz w:val="20"/>
          <w:szCs w:val="20"/>
        </w:rPr>
      </w:pPr>
      <w:r w:rsidRPr="0086363D">
        <w:rPr>
          <w:rFonts w:ascii="Times New Roman" w:eastAsia="+mn-ea" w:hAnsi="Times New Roman" w:cs="Times New Roman"/>
          <w:b/>
          <w:bCs/>
          <w:color w:val="000000" w:themeColor="text1"/>
          <w:sz w:val="24"/>
          <w:szCs w:val="24"/>
          <w:u w:val="single"/>
        </w:rPr>
        <w:t>Ampliation</w:t>
      </w:r>
      <w:r w:rsidRPr="0086363D">
        <w:rPr>
          <w:rFonts w:ascii="Times New Roman" w:eastAsia="+mn-ea" w:hAnsi="Times New Roman" w:cs="Times New Roman"/>
          <w:b/>
          <w:bCs/>
          <w:color w:val="000000" w:themeColor="text1"/>
          <w:sz w:val="24"/>
          <w:szCs w:val="24"/>
        </w:rPr>
        <w:t xml:space="preserve"> </w:t>
      </w:r>
      <w:r w:rsidRPr="004F6B0F">
        <w:rPr>
          <w:rFonts w:ascii="Times New Roman" w:eastAsia="+mn-ea" w:hAnsi="Times New Roman" w:cs="Times New Roman"/>
          <w:b/>
          <w:bCs/>
          <w:color w:val="000000" w:themeColor="text1"/>
          <w:sz w:val="20"/>
          <w:szCs w:val="20"/>
        </w:rPr>
        <w:t>:</w:t>
      </w:r>
    </w:p>
    <w:p w14:paraId="13815A21" w14:textId="715CCFF8" w:rsidR="00BF7FAB" w:rsidRPr="004F6B0F" w:rsidRDefault="00BF7FAB" w:rsidP="00EC4190">
      <w:pPr>
        <w:spacing w:after="0" w:line="192" w:lineRule="auto"/>
        <w:jc w:val="both"/>
        <w:rPr>
          <w:rFonts w:ascii="Times New Roman" w:eastAsia="+mn-ea" w:hAnsi="Times New Roman" w:cs="Times New Roman"/>
          <w:b/>
          <w:bCs/>
          <w:color w:val="000000" w:themeColor="text1"/>
          <w:sz w:val="20"/>
          <w:szCs w:val="20"/>
        </w:rPr>
      </w:pPr>
      <w:r w:rsidRPr="004F6B0F">
        <w:rPr>
          <w:rFonts w:ascii="Times New Roman" w:hAnsi="Times New Roman" w:cs="Times New Roman"/>
          <w:b/>
          <w:sz w:val="20"/>
          <w:szCs w:val="20"/>
        </w:rPr>
        <w:t>AGEROUTE</w:t>
      </w:r>
      <w:r w:rsidRPr="004F6B0F">
        <w:rPr>
          <w:rFonts w:ascii="Times New Roman" w:eastAsia="+mn-ea" w:hAnsi="Times New Roman" w:cs="Times New Roman"/>
          <w:b/>
          <w:bCs/>
          <w:color w:val="000000"/>
          <w:kern w:val="3"/>
          <w:sz w:val="20"/>
          <w:szCs w:val="20"/>
        </w:rPr>
        <w:t xml:space="preserve"> </w:t>
      </w:r>
      <w:r w:rsidR="00EC4190" w:rsidRPr="004F6B0F">
        <w:rPr>
          <w:rFonts w:ascii="Times New Roman" w:eastAsia="+mn-ea" w:hAnsi="Times New Roman" w:cs="Times New Roman"/>
          <w:b/>
          <w:bCs/>
          <w:color w:val="000000"/>
          <w:kern w:val="3"/>
          <w:sz w:val="20"/>
          <w:szCs w:val="20"/>
        </w:rPr>
        <w:t>GUINEE S.A</w:t>
      </w:r>
      <w:r w:rsidRPr="004F6B0F">
        <w:rPr>
          <w:rFonts w:ascii="Times New Roman" w:eastAsia="+mn-ea" w:hAnsi="Times New Roman" w:cs="Times New Roman"/>
          <w:b/>
          <w:bCs/>
          <w:color w:val="000000"/>
          <w:kern w:val="3"/>
          <w:sz w:val="20"/>
          <w:szCs w:val="20"/>
        </w:rPr>
        <w:t xml:space="preserve">      </w:t>
      </w:r>
    </w:p>
    <w:p w14:paraId="3B18D0AC" w14:textId="32956152" w:rsidR="00BF7FAB" w:rsidRPr="006F0B18" w:rsidRDefault="00BF7FAB" w:rsidP="001B1461">
      <w:pPr>
        <w:spacing w:after="0"/>
        <w:jc w:val="both"/>
        <w:rPr>
          <w:rFonts w:ascii="Times New Roman" w:hAnsi="Times New Roman" w:cs="Times New Roman"/>
          <w:bCs/>
          <w:sz w:val="24"/>
          <w:szCs w:val="24"/>
        </w:rPr>
      </w:pPr>
    </w:p>
    <w:p w14:paraId="6A6C00DA" w14:textId="77777777" w:rsidR="006F0B18" w:rsidRPr="006F0B18" w:rsidRDefault="006F0B18">
      <w:pPr>
        <w:spacing w:after="0"/>
        <w:jc w:val="both"/>
        <w:rPr>
          <w:rFonts w:ascii="Times New Roman" w:hAnsi="Times New Roman" w:cs="Times New Roman"/>
          <w:bCs/>
          <w:sz w:val="24"/>
          <w:szCs w:val="24"/>
        </w:rPr>
      </w:pPr>
    </w:p>
    <w:sectPr w:rsidR="006F0B18" w:rsidRPr="006F0B18" w:rsidSect="00060C46">
      <w:headerReference w:type="even" r:id="rId16"/>
      <w:headerReference w:type="default" r:id="rId17"/>
      <w:footerReference w:type="even" r:id="rId18"/>
      <w:footerReference w:type="default" r:id="rId19"/>
      <w:headerReference w:type="first" r:id="rId20"/>
      <w:footerReference w:type="first" r:id="rId21"/>
      <w:pgSz w:w="12240" w:h="15840"/>
      <w:pgMar w:top="426" w:right="758" w:bottom="1417" w:left="993" w:header="708" w:footer="5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5E86A" w14:textId="77777777" w:rsidR="002058DE" w:rsidRDefault="002058DE" w:rsidP="00307C26">
      <w:pPr>
        <w:spacing w:after="0" w:line="240" w:lineRule="auto"/>
      </w:pPr>
      <w:r>
        <w:separator/>
      </w:r>
    </w:p>
  </w:endnote>
  <w:endnote w:type="continuationSeparator" w:id="0">
    <w:p w14:paraId="4108DF6C" w14:textId="77777777" w:rsidR="002058DE" w:rsidRDefault="002058DE" w:rsidP="0030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3C3D" w14:textId="77777777" w:rsidR="00296A8C" w:rsidRDefault="00296A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12C6E" w14:textId="77777777" w:rsidR="00CA0B15" w:rsidRDefault="007737D3" w:rsidP="00CA0B15">
    <w:pPr>
      <w:pStyle w:val="Pieddepage"/>
      <w:jc w:val="center"/>
      <w:rPr>
        <w:b/>
        <w:sz w:val="20"/>
      </w:rPr>
    </w:pPr>
    <w:r>
      <w:rPr>
        <w:noProof/>
        <w:sz w:val="20"/>
        <w:lang w:eastAsia="fr-FR"/>
      </w:rPr>
      <w:drawing>
        <wp:anchor distT="0" distB="0" distL="114300" distR="114300" simplePos="0" relativeHeight="251676672" behindDoc="0" locked="0" layoutInCell="1" allowOverlap="1" wp14:anchorId="4BE8807A" wp14:editId="40E6AD07">
          <wp:simplePos x="0" y="0"/>
          <wp:positionH relativeFrom="column">
            <wp:posOffset>-143510</wp:posOffset>
          </wp:positionH>
          <wp:positionV relativeFrom="paragraph">
            <wp:posOffset>103299</wp:posOffset>
          </wp:positionV>
          <wp:extent cx="338275" cy="236154"/>
          <wp:effectExtent l="0" t="0" r="508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1">
                    <a:extLst>
                      <a:ext uri="{28A0092B-C50C-407E-A947-70E740481C1C}">
                        <a14:useLocalDpi xmlns:a14="http://schemas.microsoft.com/office/drawing/2010/main" val="0"/>
                      </a:ext>
                    </a:extLst>
                  </a:blip>
                  <a:stretch>
                    <a:fillRect/>
                  </a:stretch>
                </pic:blipFill>
                <pic:spPr>
                  <a:xfrm>
                    <a:off x="0" y="0"/>
                    <a:ext cx="338275" cy="236154"/>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75648" behindDoc="0" locked="0" layoutInCell="1" allowOverlap="1" wp14:anchorId="5A9511CC" wp14:editId="4CA8332B">
          <wp:simplePos x="0" y="0"/>
          <wp:positionH relativeFrom="column">
            <wp:posOffset>6208564</wp:posOffset>
          </wp:positionH>
          <wp:positionV relativeFrom="paragraph">
            <wp:posOffset>16360</wp:posOffset>
          </wp:positionV>
          <wp:extent cx="512698" cy="274342"/>
          <wp:effectExtent l="0" t="0" r="1905"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2">
                    <a:extLst>
                      <a:ext uri="{28A0092B-C50C-407E-A947-70E740481C1C}">
                        <a14:useLocalDpi xmlns:a14="http://schemas.microsoft.com/office/drawing/2010/main" val="0"/>
                      </a:ext>
                    </a:extLst>
                  </a:blip>
                  <a:stretch>
                    <a:fillRect/>
                  </a:stretch>
                </pic:blipFill>
                <pic:spPr>
                  <a:xfrm>
                    <a:off x="0" y="0"/>
                    <a:ext cx="512698" cy="274342"/>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74624" behindDoc="0" locked="0" layoutInCell="1" allowOverlap="1" wp14:anchorId="55D3C10C" wp14:editId="7B690763">
              <wp:simplePos x="0" y="0"/>
              <wp:positionH relativeFrom="margin">
                <wp:posOffset>-471170</wp:posOffset>
              </wp:positionH>
              <wp:positionV relativeFrom="paragraph">
                <wp:posOffset>-53975</wp:posOffset>
              </wp:positionV>
              <wp:extent cx="7340600" cy="0"/>
              <wp:effectExtent l="0" t="0" r="0" b="0"/>
              <wp:wrapNone/>
              <wp:docPr id="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F44924" id="Straight Connector 15"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1pt,-4.25pt" to="540.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" strokecolor="#ed7d31 [3205]" strokeweight="1pt">
              <v:stroke joinstyle="miter"/>
              <o:lock v:ext="edit" shapetype="f"/>
              <w10:wrap anchorx="margin"/>
            </v:line>
          </w:pict>
        </mc:Fallback>
      </mc:AlternateContent>
    </w:r>
    <w:r w:rsidR="00CA0B15" w:rsidRPr="006D77CC">
      <w:rPr>
        <w:b/>
        <w:noProof/>
        <w:sz w:val="20"/>
      </w:rPr>
      <w:t xml:space="preserve">Agence </w:t>
    </w:r>
    <w:r w:rsidR="00CA0B15">
      <w:rPr>
        <w:b/>
        <w:noProof/>
        <w:sz w:val="20"/>
      </w:rPr>
      <w:t>de Gestion</w:t>
    </w:r>
    <w:r w:rsidR="00CA0B15" w:rsidRPr="006D77CC">
      <w:rPr>
        <w:b/>
        <w:noProof/>
        <w:sz w:val="20"/>
      </w:rPr>
      <w:t xml:space="preserve"> de</w:t>
    </w:r>
    <w:r w:rsidR="00CA0B15">
      <w:rPr>
        <w:b/>
        <w:noProof/>
        <w:sz w:val="20"/>
      </w:rPr>
      <w:t>s</w:t>
    </w:r>
    <w:r w:rsidR="00CA0B15" w:rsidRPr="006D77CC">
      <w:rPr>
        <w:b/>
        <w:noProof/>
        <w:sz w:val="20"/>
      </w:rPr>
      <w:t xml:space="preserve"> </w:t>
    </w:r>
    <w:r w:rsidR="00CA0B15">
      <w:rPr>
        <w:b/>
        <w:noProof/>
        <w:sz w:val="20"/>
      </w:rPr>
      <w:t>Routes</w:t>
    </w:r>
    <w:r w:rsidR="00CA0B15" w:rsidRPr="006D77CC">
      <w:rPr>
        <w:b/>
        <w:noProof/>
        <w:sz w:val="20"/>
      </w:rPr>
      <w:t xml:space="preserve"> </w:t>
    </w:r>
    <w:r w:rsidR="00CA0B15" w:rsidRPr="006D77CC">
      <w:rPr>
        <w:b/>
        <w:sz w:val="20"/>
      </w:rPr>
      <w:t>(AGEROUTE</w:t>
    </w:r>
    <w:r w:rsidR="00CA0B15">
      <w:rPr>
        <w:b/>
        <w:sz w:val="20"/>
      </w:rPr>
      <w:t xml:space="preserve"> – Guinée S.A</w:t>
    </w:r>
    <w:r w:rsidR="00CA0B15" w:rsidRPr="006D77CC">
      <w:rPr>
        <w:b/>
        <w:sz w:val="20"/>
      </w:rPr>
      <w:t>)</w:t>
    </w:r>
    <w:r w:rsidR="00CA0B15">
      <w:rPr>
        <w:b/>
        <w:sz w:val="20"/>
      </w:rPr>
      <w:t xml:space="preserve">. Société Anonyme avec Conseil d’Administration. </w:t>
    </w:r>
  </w:p>
  <w:p w14:paraId="5DD22631" w14:textId="77777777" w:rsidR="00CA0B15" w:rsidRPr="006D77CC" w:rsidRDefault="00CA0B15" w:rsidP="00CA0B15">
    <w:pPr>
      <w:pStyle w:val="Pieddepage"/>
      <w:jc w:val="center"/>
      <w:rPr>
        <w:b/>
        <w:sz w:val="20"/>
      </w:rPr>
    </w:pPr>
    <w:r>
      <w:rPr>
        <w:b/>
        <w:sz w:val="20"/>
      </w:rPr>
      <w:t>Capital Social : 5.000.000.000 GNF - RCCM : GN.TCC. 2022.B12558 – NIF :737853192</w:t>
    </w:r>
  </w:p>
  <w:p w14:paraId="62E14076" w14:textId="77777777" w:rsidR="00F00549" w:rsidRPr="002714FA" w:rsidRDefault="00F00549" w:rsidP="00F00549">
    <w:pPr>
      <w:pStyle w:val="Pieddepage"/>
      <w:jc w:val="center"/>
      <w:rPr>
        <w:rFonts w:cstheme="minorHAnsi"/>
        <w:sz w:val="18"/>
        <w:szCs w:val="18"/>
      </w:rPr>
    </w:pPr>
    <w:r w:rsidRPr="00D90DBE">
      <w:rPr>
        <w:sz w:val="20"/>
      </w:rPr>
      <w:t xml:space="preserve">Quartier : </w:t>
    </w:r>
    <w:r w:rsidRPr="00D90DBE">
      <w:rPr>
        <w:rFonts w:ascii="Arial Narrow" w:hAnsi="Arial Narrow" w:cs="Arial"/>
      </w:rPr>
      <w:t>Téminètaye,</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5EB0" w14:textId="77777777" w:rsidR="00184012" w:rsidRDefault="006A7C8D" w:rsidP="007B4448">
    <w:pPr>
      <w:pStyle w:val="Pieddepage"/>
      <w:jc w:val="center"/>
      <w:rPr>
        <w:b/>
        <w:noProof/>
        <w:sz w:val="20"/>
      </w:rPr>
    </w:pPr>
    <w:r>
      <w:rPr>
        <w:noProof/>
        <w:lang w:eastAsia="fr-FR"/>
      </w:rPr>
      <w:drawing>
        <wp:anchor distT="0" distB="0" distL="114300" distR="114300" simplePos="0" relativeHeight="251671552" behindDoc="0" locked="0" layoutInCell="1" allowOverlap="1" wp14:anchorId="2F8A72D4" wp14:editId="16E5344A">
          <wp:simplePos x="0" y="0"/>
          <wp:positionH relativeFrom="column">
            <wp:posOffset>6222159</wp:posOffset>
          </wp:positionH>
          <wp:positionV relativeFrom="paragraph">
            <wp:posOffset>151130</wp:posOffset>
          </wp:positionV>
          <wp:extent cx="553156" cy="295991"/>
          <wp:effectExtent l="0" t="0" r="0" b="8890"/>
          <wp:wrapNone/>
          <wp:docPr id="21387621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67456" behindDoc="0" locked="0" layoutInCell="1" allowOverlap="1" wp14:anchorId="68B09676" wp14:editId="32DBE5C8">
              <wp:simplePos x="0" y="0"/>
              <wp:positionH relativeFrom="margin">
                <wp:posOffset>-480695</wp:posOffset>
              </wp:positionH>
              <wp:positionV relativeFrom="paragraph">
                <wp:posOffset>100965</wp:posOffset>
              </wp:positionV>
              <wp:extent cx="734060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5E46CA" id="Straight Connector 15"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5pt,7.95pt" to="540.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" strokecolor="#ed7d31 [3205]" strokeweight="1pt">
              <v:stroke joinstyle="miter"/>
              <o:lock v:ext="edit" shapetype="f"/>
              <w10:wrap anchorx="margin"/>
            </v:line>
          </w:pict>
        </mc:Fallback>
      </mc:AlternateContent>
    </w:r>
  </w:p>
  <w:p w14:paraId="44F03465" w14:textId="77777777" w:rsidR="007B4448" w:rsidRDefault="00F720A2" w:rsidP="007B4448">
    <w:pPr>
      <w:pStyle w:val="Pieddepage"/>
      <w:jc w:val="center"/>
      <w:rPr>
        <w:b/>
        <w:sz w:val="20"/>
      </w:rPr>
    </w:pPr>
    <w:r>
      <w:rPr>
        <w:noProof/>
        <w:sz w:val="20"/>
        <w:lang w:eastAsia="fr-FR"/>
      </w:rPr>
      <w:drawing>
        <wp:anchor distT="0" distB="0" distL="114300" distR="114300" simplePos="0" relativeHeight="251672576" behindDoc="0" locked="0" layoutInCell="1" allowOverlap="1" wp14:anchorId="33DFF2B2" wp14:editId="6847B2B6">
          <wp:simplePos x="0" y="0"/>
          <wp:positionH relativeFrom="column">
            <wp:posOffset>-158544</wp:posOffset>
          </wp:positionH>
          <wp:positionV relativeFrom="paragraph">
            <wp:posOffset>67945</wp:posOffset>
          </wp:positionV>
          <wp:extent cx="327660" cy="228600"/>
          <wp:effectExtent l="0" t="0" r="0" b="0"/>
          <wp:wrapNone/>
          <wp:docPr id="7152725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2">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sidR="007B4448" w:rsidRPr="006D77CC">
      <w:rPr>
        <w:b/>
        <w:noProof/>
        <w:sz w:val="20"/>
      </w:rPr>
      <w:t xml:space="preserve">Agence </w:t>
    </w:r>
    <w:r w:rsidR="002B3B16">
      <w:rPr>
        <w:b/>
        <w:noProof/>
        <w:sz w:val="20"/>
      </w:rPr>
      <w:t>de Gestion</w:t>
    </w:r>
    <w:r w:rsidR="007B4448" w:rsidRPr="006D77CC">
      <w:rPr>
        <w:b/>
        <w:noProof/>
        <w:sz w:val="20"/>
      </w:rPr>
      <w:t xml:space="preserve"> de</w:t>
    </w:r>
    <w:r w:rsidR="002B3B16">
      <w:rPr>
        <w:b/>
        <w:noProof/>
        <w:sz w:val="20"/>
      </w:rPr>
      <w:t>s</w:t>
    </w:r>
    <w:r w:rsidR="007B4448" w:rsidRPr="006D77CC">
      <w:rPr>
        <w:b/>
        <w:noProof/>
        <w:sz w:val="20"/>
      </w:rPr>
      <w:t xml:space="preserve"> </w:t>
    </w:r>
    <w:r w:rsidR="002B3B16">
      <w:rPr>
        <w:b/>
        <w:noProof/>
        <w:sz w:val="20"/>
      </w:rPr>
      <w:t>Routes</w:t>
    </w:r>
    <w:r w:rsidR="007B4448" w:rsidRPr="006D77CC">
      <w:rPr>
        <w:b/>
        <w:noProof/>
        <w:sz w:val="20"/>
      </w:rPr>
      <w:t xml:space="preserve"> </w:t>
    </w:r>
    <w:r w:rsidR="007B4448" w:rsidRPr="006D77CC">
      <w:rPr>
        <w:b/>
        <w:sz w:val="20"/>
      </w:rPr>
      <w:t>(AGEROUTE</w:t>
    </w:r>
    <w:r w:rsidR="007B4448">
      <w:rPr>
        <w:b/>
        <w:sz w:val="20"/>
      </w:rPr>
      <w:t xml:space="preserve"> – Guinée S.A</w:t>
    </w:r>
    <w:r w:rsidR="007B4448" w:rsidRPr="006D77CC">
      <w:rPr>
        <w:b/>
        <w:sz w:val="20"/>
      </w:rPr>
      <w:t>)</w:t>
    </w:r>
    <w:r w:rsidR="007B4448">
      <w:rPr>
        <w:b/>
        <w:sz w:val="20"/>
      </w:rPr>
      <w:t xml:space="preserve">. Société Anonyme avec Conseil d’Administration. </w:t>
    </w:r>
  </w:p>
  <w:p w14:paraId="4E16DD58" w14:textId="77777777" w:rsidR="007B4448" w:rsidRPr="006D77CC" w:rsidRDefault="007B4448" w:rsidP="007B4448">
    <w:pPr>
      <w:pStyle w:val="Pieddepage"/>
      <w:jc w:val="center"/>
      <w:rPr>
        <w:b/>
        <w:sz w:val="20"/>
      </w:rPr>
    </w:pPr>
    <w:r>
      <w:rPr>
        <w:b/>
        <w:sz w:val="20"/>
      </w:rPr>
      <w:t xml:space="preserve">Capital Social : 5.000.000.000 GNF - RCCM : </w:t>
    </w:r>
    <w:r w:rsidR="002B3B16">
      <w:rPr>
        <w:b/>
        <w:sz w:val="20"/>
      </w:rPr>
      <w:t>GN.TCC. 2022.B</w:t>
    </w:r>
    <w:r>
      <w:rPr>
        <w:b/>
        <w:sz w:val="20"/>
      </w:rPr>
      <w:t>12558 – NIF :737853192</w:t>
    </w:r>
    <w:r w:rsidR="007A41A9">
      <w:rPr>
        <w:b/>
        <w:sz w:val="20"/>
      </w:rPr>
      <w:t xml:space="preserve"> – BP : 1</w:t>
    </w:r>
    <w:r w:rsidR="005A676B">
      <w:rPr>
        <w:b/>
        <w:sz w:val="20"/>
      </w:rPr>
      <w:t>6</w:t>
    </w:r>
    <w:r w:rsidR="007A41A9">
      <w:rPr>
        <w:b/>
        <w:sz w:val="20"/>
      </w:rPr>
      <w:t>91</w:t>
    </w:r>
  </w:p>
  <w:p w14:paraId="52666BCE" w14:textId="77777777" w:rsidR="007E7F3B" w:rsidRPr="002714FA" w:rsidRDefault="007E7F3B" w:rsidP="007E7F3B">
    <w:pPr>
      <w:pStyle w:val="Pieddepage"/>
      <w:jc w:val="center"/>
      <w:rPr>
        <w:rFonts w:cstheme="minorHAnsi"/>
        <w:sz w:val="18"/>
        <w:szCs w:val="18"/>
      </w:rPr>
    </w:pPr>
    <w:r w:rsidRPr="00D90DBE">
      <w:rPr>
        <w:sz w:val="20"/>
      </w:rPr>
      <w:t xml:space="preserve">Quartier : </w:t>
    </w:r>
    <w:r w:rsidRPr="00D90DBE">
      <w:rPr>
        <w:rFonts w:ascii="Arial Narrow" w:hAnsi="Arial Narrow" w:cs="Arial"/>
      </w:rPr>
      <w:t>Téminètaye,</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F468" w14:textId="77777777" w:rsidR="002058DE" w:rsidRDefault="002058DE" w:rsidP="00307C26">
      <w:pPr>
        <w:spacing w:after="0" w:line="240" w:lineRule="auto"/>
      </w:pPr>
      <w:r>
        <w:separator/>
      </w:r>
    </w:p>
  </w:footnote>
  <w:footnote w:type="continuationSeparator" w:id="0">
    <w:p w14:paraId="0C2341E4" w14:textId="77777777" w:rsidR="002058DE" w:rsidRDefault="002058DE" w:rsidP="0030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A252" w14:textId="77777777" w:rsidR="006B54F0" w:rsidRDefault="00000000">
    <w:pPr>
      <w:pStyle w:val="En-tte"/>
    </w:pPr>
    <w:r>
      <w:rPr>
        <w:noProof/>
      </w:rPr>
      <w:pict w14:anchorId="6C311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ARMORARY GUINEA" style="position:absolute;margin-left:0;margin-top:0;width:524.4pt;height:253.85pt;z-index:-251646976;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6E6A" w14:textId="77777777" w:rsidR="00957F0C" w:rsidRDefault="00000000" w:rsidP="00957F0C">
    <w:pPr>
      <w:pStyle w:val="En-tte"/>
      <w:rPr>
        <w:rFonts w:ascii="Century Gothic" w:hAnsi="Century Gothic"/>
        <w:sz w:val="18"/>
      </w:rPr>
    </w:pPr>
    <w:r>
      <w:rPr>
        <w:rFonts w:ascii="Century Gothic" w:hAnsi="Century Gothic"/>
        <w:noProof/>
        <w:color w:val="FF0000"/>
        <w:sz w:val="18"/>
      </w:rPr>
      <w:pict w14:anchorId="4C7DA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ARMORARY GUINEA" style="position:absolute;margin-left:0;margin-top:0;width:524.4pt;height:253.85pt;z-index:-251645952;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r w:rsidR="00307C26" w:rsidRPr="003D18A0">
      <w:rPr>
        <w:rFonts w:ascii="Century Gothic" w:hAnsi="Century Gothic"/>
        <w:color w:val="FF0000"/>
        <w:sz w:val="18"/>
      </w:rPr>
      <w:tab/>
      <w:t xml:space="preserve">                                                                                             </w:t>
    </w:r>
    <w:r w:rsidR="00307C26">
      <w:rPr>
        <w:rFonts w:ascii="Century Gothic" w:hAnsi="Century Gothic"/>
        <w:sz w:val="18"/>
      </w:rPr>
      <w:t xml:space="preserve">                                  </w:t>
    </w:r>
  </w:p>
  <w:p w14:paraId="654D5DE6" w14:textId="77777777" w:rsidR="00930952" w:rsidRPr="006006BF" w:rsidRDefault="00957F0C" w:rsidP="00957F0C">
    <w:pPr>
      <w:pStyle w:val="En-tte"/>
      <w:rPr>
        <w:rFonts w:ascii="Century Gothic" w:hAnsi="Century Gothic"/>
        <w:sz w:val="18"/>
      </w:rPr>
    </w:pPr>
    <w:r>
      <w:rPr>
        <w:rFonts w:ascii="Century Gothic" w:hAnsi="Century Gothic"/>
        <w:sz w:val="18"/>
      </w:rPr>
      <w:tab/>
    </w:r>
    <w:r w:rsidR="00930952">
      <w:rPr>
        <w:rFonts w:ascii="Century Gothic" w:hAnsi="Century Gothic"/>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9A699" w14:textId="781154EF" w:rsidR="007B4448" w:rsidRPr="003D18A0" w:rsidRDefault="00296A8C" w:rsidP="007B4448">
    <w:pPr>
      <w:pStyle w:val="En-tte"/>
    </w:pPr>
    <w:r w:rsidRPr="007E7F3B">
      <w:rPr>
        <w:noProof/>
      </w:rPr>
      <w:drawing>
        <wp:anchor distT="0" distB="0" distL="114300" distR="114300" simplePos="0" relativeHeight="251683840" behindDoc="1" locked="0" layoutInCell="1" allowOverlap="1" wp14:anchorId="645B38A8" wp14:editId="28FC8128">
          <wp:simplePos x="0" y="0"/>
          <wp:positionH relativeFrom="column">
            <wp:posOffset>-639445</wp:posOffset>
          </wp:positionH>
          <wp:positionV relativeFrom="paragraph">
            <wp:posOffset>-722630</wp:posOffset>
          </wp:positionV>
          <wp:extent cx="1435735" cy="1202690"/>
          <wp:effectExtent l="0" t="0" r="0" b="0"/>
          <wp:wrapNone/>
          <wp:docPr id="117983834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72684" name="Image 83487268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735" cy="1202690"/>
                  </a:xfrm>
                  <a:prstGeom prst="rect">
                    <a:avLst/>
                  </a:prstGeom>
                </pic:spPr>
              </pic:pic>
            </a:graphicData>
          </a:graphic>
          <wp14:sizeRelH relativeFrom="page">
            <wp14:pctWidth>0</wp14:pctWidth>
          </wp14:sizeRelH>
          <wp14:sizeRelV relativeFrom="page">
            <wp14:pctHeight>0</wp14:pctHeight>
          </wp14:sizeRelV>
        </wp:anchor>
      </w:drawing>
    </w:r>
    <w:r w:rsidR="007E7F3B" w:rsidRPr="007E7F3B">
      <w:rPr>
        <w:noProof/>
      </w:rPr>
      <mc:AlternateContent>
        <mc:Choice Requires="wps">
          <w:drawing>
            <wp:anchor distT="0" distB="0" distL="114300" distR="114300" simplePos="0" relativeHeight="251685888" behindDoc="0" locked="0" layoutInCell="1" allowOverlap="1" wp14:anchorId="7AF4D6F7" wp14:editId="30A92415">
              <wp:simplePos x="0" y="0"/>
              <wp:positionH relativeFrom="column">
                <wp:posOffset>5429250</wp:posOffset>
              </wp:positionH>
              <wp:positionV relativeFrom="paragraph">
                <wp:posOffset>208915</wp:posOffset>
              </wp:positionV>
              <wp:extent cx="1219200" cy="239395"/>
              <wp:effectExtent l="0" t="0" r="0" b="0"/>
              <wp:wrapNone/>
              <wp:docPr id="493034055" name="Rectangle 493034055"/>
              <wp:cNvGraphicFramePr/>
              <a:graphic xmlns:a="http://schemas.openxmlformats.org/drawingml/2006/main">
                <a:graphicData uri="http://schemas.microsoft.com/office/word/2010/wordprocessingShape">
                  <wps:wsp>
                    <wps:cNvSpPr/>
                    <wps:spPr>
                      <a:xfrm>
                        <a:off x="0" y="0"/>
                        <a:ext cx="1219200" cy="239395"/>
                      </a:xfrm>
                      <a:prstGeom prst="rect">
                        <a:avLst/>
                      </a:prstGeom>
                      <a:noFill/>
                      <a:ln w="12700" cap="flat" cmpd="sng" algn="ctr">
                        <a:noFill/>
                        <a:prstDash val="solid"/>
                        <a:miter lim="800000"/>
                      </a:ln>
                      <a:effectLst/>
                    </wps:spPr>
                    <wps:txbx>
                      <w:txbxContent>
                        <w:p w14:paraId="208D56AE" w14:textId="77777777" w:rsidR="007E7F3B" w:rsidRPr="00FC0ACF" w:rsidRDefault="007E7F3B" w:rsidP="007E7F3B">
                          <w:pPr>
                            <w:jc w:val="center"/>
                            <w:rPr>
                              <w:rFonts w:ascii="Arial Narrow" w:hAnsi="Arial Narrow" w:cs="Arial"/>
                              <w:b/>
                              <w:sz w:val="20"/>
                              <w:szCs w:val="20"/>
                            </w:rPr>
                          </w:pPr>
                          <w:r>
                            <w:rPr>
                              <w:rFonts w:ascii="Arial Narrow" w:hAnsi="Arial Narrow" w:cs="Times New Roman"/>
                              <w:b/>
                              <w:sz w:val="20"/>
                              <w:szCs w:val="20"/>
                            </w:rPr>
                            <w:t>Union Européenne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4D6F7" id="Rectangle 493034055" o:spid="_x0000_s1027" style="position:absolute;margin-left:427.5pt;margin-top:16.45pt;width:96pt;height:1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" filled="f" stroked="f" strokeweight="1pt">
              <v:textbox>
                <w:txbxContent>
                  <w:p w14:paraId="208D56AE" w14:textId="77777777" w:rsidR="007E7F3B" w:rsidRPr="00FC0ACF" w:rsidRDefault="007E7F3B" w:rsidP="007E7F3B">
                    <w:pPr>
                      <w:jc w:val="center"/>
                      <w:rPr>
                        <w:rFonts w:ascii="Arial Narrow" w:hAnsi="Arial Narrow" w:cs="Arial"/>
                        <w:b/>
                        <w:sz w:val="20"/>
                        <w:szCs w:val="20"/>
                      </w:rPr>
                    </w:pPr>
                    <w:r>
                      <w:rPr>
                        <w:rFonts w:ascii="Arial Narrow" w:hAnsi="Arial Narrow" w:cs="Times New Roman"/>
                        <w:b/>
                        <w:sz w:val="20"/>
                        <w:szCs w:val="20"/>
                      </w:rPr>
                      <w:t>Union Européenne</w:t>
                    </w:r>
                  </w:p>
                </w:txbxContent>
              </v:textbox>
            </v:rect>
          </w:pict>
        </mc:Fallback>
      </mc:AlternateContent>
    </w:r>
    <w:r w:rsidR="007E7F3B" w:rsidRPr="007E7F3B">
      <w:rPr>
        <w:noProof/>
      </w:rPr>
      <w:drawing>
        <wp:anchor distT="0" distB="0" distL="114300" distR="114300" simplePos="0" relativeHeight="251684864" behindDoc="0" locked="0" layoutInCell="1" allowOverlap="1" wp14:anchorId="0DC749EA" wp14:editId="494AC540">
          <wp:simplePos x="0" y="0"/>
          <wp:positionH relativeFrom="column">
            <wp:posOffset>5757545</wp:posOffset>
          </wp:positionH>
          <wp:positionV relativeFrom="paragraph">
            <wp:posOffset>-111760</wp:posOffset>
          </wp:positionV>
          <wp:extent cx="554990" cy="386080"/>
          <wp:effectExtent l="0" t="0" r="0" b="0"/>
          <wp:wrapNone/>
          <wp:docPr id="204190906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4990" cy="386080"/>
                  </a:xfrm>
                  <a:prstGeom prst="rect">
                    <a:avLst/>
                  </a:prstGeom>
                  <a:noFill/>
                </pic:spPr>
              </pic:pic>
            </a:graphicData>
          </a:graphic>
          <wp14:sizeRelH relativeFrom="page">
            <wp14:pctWidth>0</wp14:pctWidth>
          </wp14:sizeRelH>
          <wp14:sizeRelV relativeFrom="page">
            <wp14:pctHeight>0</wp14:pctHeight>
          </wp14:sizeRelV>
        </wp:anchor>
      </w:drawing>
    </w:r>
    <w:r w:rsidR="007E7F3B" w:rsidRPr="007E7F3B">
      <w:rPr>
        <w:noProof/>
      </w:rPr>
      <mc:AlternateContent>
        <mc:Choice Requires="wps">
          <w:drawing>
            <wp:anchor distT="0" distB="0" distL="114300" distR="114300" simplePos="0" relativeHeight="251682816" behindDoc="0" locked="0" layoutInCell="1" allowOverlap="1" wp14:anchorId="0551CDE1" wp14:editId="58A1AD7D">
              <wp:simplePos x="0" y="0"/>
              <wp:positionH relativeFrom="column">
                <wp:posOffset>3138805</wp:posOffset>
              </wp:positionH>
              <wp:positionV relativeFrom="paragraph">
                <wp:posOffset>203200</wp:posOffset>
              </wp:positionV>
              <wp:extent cx="2027555" cy="320675"/>
              <wp:effectExtent l="0" t="0" r="0" b="3175"/>
              <wp:wrapNone/>
              <wp:docPr id="1487933714" name="Rectangle 1487933714"/>
              <wp:cNvGraphicFramePr/>
              <a:graphic xmlns:a="http://schemas.openxmlformats.org/drawingml/2006/main">
                <a:graphicData uri="http://schemas.microsoft.com/office/word/2010/wordprocessingShape">
                  <wps:wsp>
                    <wps:cNvSpPr/>
                    <wps:spPr>
                      <a:xfrm>
                        <a:off x="0" y="0"/>
                        <a:ext cx="2027555" cy="320675"/>
                      </a:xfrm>
                      <a:prstGeom prst="rect">
                        <a:avLst/>
                      </a:prstGeom>
                      <a:noFill/>
                      <a:ln w="12700" cap="flat" cmpd="sng" algn="ctr">
                        <a:noFill/>
                        <a:prstDash val="solid"/>
                        <a:miter lim="800000"/>
                      </a:ln>
                      <a:effectLst/>
                    </wps:spPr>
                    <wps:txbx>
                      <w:txbxContent>
                        <w:p w14:paraId="42967182" w14:textId="77777777" w:rsidR="007E7F3B" w:rsidRPr="00FC0ACF" w:rsidRDefault="007E7F3B" w:rsidP="007E7F3B">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1CDE1" id="Rectangle 1487933714" o:spid="_x0000_s1028" style="position:absolute;margin-left:247.15pt;margin-top:16pt;width:159.65pt;height:2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" filled="f" stroked="f" strokeweight="1pt">
              <v:textbox>
                <w:txbxContent>
                  <w:p w14:paraId="42967182" w14:textId="77777777" w:rsidR="007E7F3B" w:rsidRPr="00FC0ACF" w:rsidRDefault="007E7F3B" w:rsidP="007E7F3B">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v:textbox>
            </v:rect>
          </w:pict>
        </mc:Fallback>
      </mc:AlternateContent>
    </w:r>
    <w:r w:rsidR="007E7F3B" w:rsidRPr="007E7F3B">
      <w:rPr>
        <w:noProof/>
      </w:rPr>
      <w:drawing>
        <wp:anchor distT="0" distB="0" distL="114300" distR="114300" simplePos="0" relativeHeight="251681792" behindDoc="0" locked="0" layoutInCell="1" allowOverlap="1" wp14:anchorId="617457D8" wp14:editId="19727FE8">
          <wp:simplePos x="0" y="0"/>
          <wp:positionH relativeFrom="column">
            <wp:posOffset>3401695</wp:posOffset>
          </wp:positionH>
          <wp:positionV relativeFrom="paragraph">
            <wp:posOffset>-93345</wp:posOffset>
          </wp:positionV>
          <wp:extent cx="1371600" cy="360045"/>
          <wp:effectExtent l="0" t="0" r="0" b="1905"/>
          <wp:wrapNone/>
          <wp:docPr id="1492374156" name="Image 10" descr="Une image contenant text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14200" name="Image 10" descr="Une image contenant texte, symbole, logo, Police&#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1371600" cy="360045"/>
                  </a:xfrm>
                  <a:prstGeom prst="rect">
                    <a:avLst/>
                  </a:prstGeom>
                </pic:spPr>
              </pic:pic>
            </a:graphicData>
          </a:graphic>
          <wp14:sizeRelH relativeFrom="page">
            <wp14:pctWidth>0</wp14:pctWidth>
          </wp14:sizeRelH>
          <wp14:sizeRelV relativeFrom="page">
            <wp14:pctHeight>0</wp14:pctHeight>
          </wp14:sizeRelV>
        </wp:anchor>
      </w:drawing>
    </w:r>
    <w:r w:rsidR="007E7F3B" w:rsidRPr="007E7F3B">
      <w:rPr>
        <w:noProof/>
      </w:rPr>
      <mc:AlternateContent>
        <mc:Choice Requires="wpg">
          <w:drawing>
            <wp:anchor distT="0" distB="0" distL="114300" distR="114300" simplePos="0" relativeHeight="251680768" behindDoc="0" locked="0" layoutInCell="1" allowOverlap="1" wp14:anchorId="23D2546E" wp14:editId="2B849C72">
              <wp:simplePos x="0" y="0"/>
              <wp:positionH relativeFrom="margin">
                <wp:posOffset>1343660</wp:posOffset>
              </wp:positionH>
              <wp:positionV relativeFrom="paragraph">
                <wp:posOffset>-194945</wp:posOffset>
              </wp:positionV>
              <wp:extent cx="1228090" cy="565785"/>
              <wp:effectExtent l="0" t="0" r="0" b="0"/>
              <wp:wrapNone/>
              <wp:docPr id="724092446" name="Group 16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090" cy="565785"/>
                        <a:chOff x="0" y="0"/>
                        <a:chExt cx="29000" cy="13834"/>
                      </a:xfrm>
                    </wpg:grpSpPr>
                    <pic:pic xmlns:pic="http://schemas.openxmlformats.org/drawingml/2006/picture">
                      <pic:nvPicPr>
                        <pic:cNvPr id="1325557039" name="Picture 55"/>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237" y="10127"/>
                          <a:ext cx="12598" cy="5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79348145" name="Picture 57"/>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9325" y="8268"/>
                          <a:ext cx="10364" cy="1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16112829" name="Picture 59"/>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0002" y="8271"/>
                          <a:ext cx="9477" cy="1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4403651" name="Picture 6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1178" y="0"/>
                          <a:ext cx="6604" cy="79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30643484" name="Picture 6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1091"/>
                          <a:ext cx="29000" cy="27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7C75BC9" id="Group 16760" o:spid="_x0000_s1026" style="position:absolute;margin-left:105.8pt;margin-top:-15.35pt;width:96.7pt;height:44.55pt;z-index:251680768;mso-position-horizontal-relative:margin" coordsize="29000,138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8237;top:10127;width:12598;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">
                <v:imagedata r:id="rId9" o:title=""/>
              </v:shape>
              <v:shape id="Picture 57" o:spid="_x0000_s1028" type="#_x0000_t75" style="position:absolute;left:9325;top:8268;width:10364;height:1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">
                <v:imagedata r:id="rId10" o:title=""/>
              </v:shape>
              <v:shape id="Picture 59" o:spid="_x0000_s1029" type="#_x0000_t75" style="position:absolute;left:10002;top:8271;width:9477;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">
                <v:imagedata r:id="rId11" o:title=""/>
              </v:shape>
              <v:shape id="Picture 61" o:spid="_x0000_s1030" type="#_x0000_t75" style="position:absolute;left:11178;width:6604;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">
                <v:imagedata r:id="rId12" o:title=""/>
              </v:shape>
              <v:shape id="Picture 63" o:spid="_x0000_s1031" type="#_x0000_t75" style="position:absolute;top:11091;width:29000;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">
                <v:imagedata r:id="rId13" o:title=""/>
              </v:shape>
              <w10:wrap anchorx="margin"/>
            </v:group>
          </w:pict>
        </mc:Fallback>
      </mc:AlternateContent>
    </w:r>
    <w:r w:rsidR="007E7F3B" w:rsidRPr="007E7F3B">
      <w:rPr>
        <w:noProof/>
      </w:rPr>
      <mc:AlternateContent>
        <mc:Choice Requires="wps">
          <w:drawing>
            <wp:anchor distT="0" distB="0" distL="114300" distR="114300" simplePos="0" relativeHeight="251679744" behindDoc="0" locked="0" layoutInCell="1" allowOverlap="1" wp14:anchorId="0956557E" wp14:editId="46E71E5C">
              <wp:simplePos x="0" y="0"/>
              <wp:positionH relativeFrom="margin">
                <wp:posOffset>1188085</wp:posOffset>
              </wp:positionH>
              <wp:positionV relativeFrom="paragraph">
                <wp:posOffset>198120</wp:posOffset>
              </wp:positionV>
              <wp:extent cx="1677670" cy="231775"/>
              <wp:effectExtent l="0" t="0" r="0" b="0"/>
              <wp:wrapNone/>
              <wp:docPr id="739460069" name="Rectangle 739460069"/>
              <wp:cNvGraphicFramePr/>
              <a:graphic xmlns:a="http://schemas.openxmlformats.org/drawingml/2006/main">
                <a:graphicData uri="http://schemas.microsoft.com/office/word/2010/wordprocessingShape">
                  <wps:wsp>
                    <wps:cNvSpPr/>
                    <wps:spPr>
                      <a:xfrm>
                        <a:off x="0" y="0"/>
                        <a:ext cx="1677670" cy="231775"/>
                      </a:xfrm>
                      <a:prstGeom prst="rect">
                        <a:avLst/>
                      </a:prstGeom>
                      <a:solidFill>
                        <a:sysClr val="window" lastClr="FFFFFF"/>
                      </a:solidFill>
                      <a:ln w="12700" cap="flat" cmpd="sng" algn="ctr">
                        <a:noFill/>
                        <a:prstDash val="solid"/>
                        <a:miter lim="800000"/>
                      </a:ln>
                      <a:effectLst/>
                    </wps:spPr>
                    <wps:txbx>
                      <w:txbxContent>
                        <w:p w14:paraId="74DC4D82" w14:textId="77777777" w:rsidR="007E7F3B" w:rsidRPr="00327B52" w:rsidRDefault="007E7F3B" w:rsidP="007E7F3B">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6557E" id="Rectangle 739460069" o:spid="_x0000_s1029" style="position:absolute;margin-left:93.55pt;margin-top:15.6pt;width:132.1pt;height:18.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" fillcolor="window" stroked="f" strokeweight="1pt">
              <v:textbox>
                <w:txbxContent>
                  <w:p w14:paraId="74DC4D82" w14:textId="77777777" w:rsidR="007E7F3B" w:rsidRPr="00327B52" w:rsidRDefault="007E7F3B" w:rsidP="007E7F3B">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v:textbox>
              <w10:wrap anchorx="margin"/>
            </v:rect>
          </w:pict>
        </mc:Fallback>
      </mc:AlternateContent>
    </w:r>
    <w:r w:rsidR="00000000">
      <w:rPr>
        <w:rFonts w:ascii="Arial" w:eastAsia="Calibri" w:hAnsi="Arial" w:cs="Arial"/>
        <w:noProof/>
        <w:lang w:eastAsia="fr-FR"/>
      </w:rPr>
      <w:pict w14:anchorId="4BD7D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ARMORARY GUINEA" style="position:absolute;margin-left:0;margin-top:0;width:524.4pt;height:253.85pt;z-index:-251648000;mso-wrap-edited:f;mso-width-percent:0;mso-height-percent:0;mso-position-horizontal:center;mso-position-horizontal-relative:margin;mso-position-vertical:center;mso-position-vertical-relative:margin;mso-width-percent:0;mso-height-percent:0" o:allowincell="f">
          <v:imagedata r:id="rId14" o:title="ARMORARY GUINEA"/>
          <w10:wrap anchorx="margin" anchory="margin"/>
        </v:shape>
      </w:pict>
    </w:r>
    <w:r w:rsidR="007B4448" w:rsidRPr="00307C26">
      <w:t xml:space="preserve">                                                                                                             </w:t>
    </w:r>
    <w:r w:rsidR="007B4448">
      <w:t xml:space="preserve">                      </w:t>
    </w:r>
    <w:r w:rsidR="007B4448" w:rsidRPr="00307C26">
      <w:t xml:space="preserve"> </w:t>
    </w:r>
  </w:p>
  <w:p w14:paraId="28B69F7C" w14:textId="339ADC94" w:rsidR="007B4448" w:rsidRDefault="007E7F3B">
    <w:pPr>
      <w:pStyle w:val="En-tte"/>
    </w:pPr>
    <w:r w:rsidRPr="007E7F3B">
      <w:rPr>
        <w:noProof/>
      </w:rPr>
      <mc:AlternateContent>
        <mc:Choice Requires="wps">
          <w:drawing>
            <wp:anchor distT="0" distB="0" distL="114300" distR="114300" simplePos="0" relativeHeight="251678720" behindDoc="0" locked="0" layoutInCell="1" allowOverlap="1" wp14:anchorId="4C1D39D7" wp14:editId="4315E1A0">
              <wp:simplePos x="0" y="0"/>
              <wp:positionH relativeFrom="page">
                <wp:posOffset>149044</wp:posOffset>
              </wp:positionH>
              <wp:positionV relativeFrom="paragraph">
                <wp:posOffset>273231</wp:posOffset>
              </wp:positionV>
              <wp:extent cx="7560000" cy="0"/>
              <wp:effectExtent l="0" t="0" r="0" b="0"/>
              <wp:wrapNone/>
              <wp:docPr id="805937272" name="Straight Connector 14"/>
              <wp:cNvGraphicFramePr/>
              <a:graphic xmlns:a="http://schemas.openxmlformats.org/drawingml/2006/main">
                <a:graphicData uri="http://schemas.microsoft.com/office/word/2010/wordprocessingShape">
                  <wps:wsp>
                    <wps:cNvCnPr/>
                    <wps:spPr>
                      <a:xfrm>
                        <a:off x="0" y="0"/>
                        <a:ext cx="7560000"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AC3B17" id="Straight Connector 14" o:spid="_x0000_s1026" style="position:absolute;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1.75pt,21.5pt" to="607.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" strokecolor="#ed7d31 [3205]" strokeweight="1.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13DC"/>
    <w:multiLevelType w:val="hybridMultilevel"/>
    <w:tmpl w:val="1926282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43A1E71"/>
    <w:multiLevelType w:val="hybridMultilevel"/>
    <w:tmpl w:val="04C66F1A"/>
    <w:lvl w:ilvl="0" w:tplc="B3040E74">
      <w:start w:val="1"/>
      <w:numFmt w:val="bullet"/>
      <w:lvlText w:val=""/>
      <w:lvlJc w:val="left"/>
      <w:pPr>
        <w:tabs>
          <w:tab w:val="num" w:pos="4237"/>
        </w:tabs>
        <w:ind w:left="4237" w:hanging="457"/>
      </w:pPr>
      <w:rPr>
        <w:rFonts w:ascii="Symbol" w:hAnsi="Symbol" w:hint="default"/>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F2A42F"/>
    <w:multiLevelType w:val="hybridMultilevel"/>
    <w:tmpl w:val="3EEA0740"/>
    <w:lvl w:ilvl="0" w:tplc="713A1FFC">
      <w:start w:val="1"/>
      <w:numFmt w:val="decimal"/>
      <w:lvlText w:val="%1."/>
      <w:lvlJc w:val="left"/>
      <w:pPr>
        <w:ind w:left="720" w:hanging="360"/>
      </w:pPr>
    </w:lvl>
    <w:lvl w:ilvl="1" w:tplc="6776BAD4">
      <w:start w:val="1"/>
      <w:numFmt w:val="lowerLetter"/>
      <w:lvlText w:val="%2."/>
      <w:lvlJc w:val="left"/>
      <w:pPr>
        <w:ind w:left="1440" w:hanging="360"/>
      </w:pPr>
    </w:lvl>
    <w:lvl w:ilvl="2" w:tplc="DA2EC6CE">
      <w:start w:val="1"/>
      <w:numFmt w:val="lowerRoman"/>
      <w:lvlText w:val="%3."/>
      <w:lvlJc w:val="right"/>
      <w:pPr>
        <w:ind w:left="2160" w:hanging="180"/>
      </w:pPr>
    </w:lvl>
    <w:lvl w:ilvl="3" w:tplc="81923EC6">
      <w:start w:val="1"/>
      <w:numFmt w:val="decimal"/>
      <w:lvlText w:val="%4."/>
      <w:lvlJc w:val="left"/>
      <w:pPr>
        <w:ind w:left="2880" w:hanging="360"/>
      </w:pPr>
    </w:lvl>
    <w:lvl w:ilvl="4" w:tplc="A38CB20A">
      <w:start w:val="1"/>
      <w:numFmt w:val="lowerLetter"/>
      <w:lvlText w:val="%5."/>
      <w:lvlJc w:val="left"/>
      <w:pPr>
        <w:ind w:left="3600" w:hanging="360"/>
      </w:pPr>
    </w:lvl>
    <w:lvl w:ilvl="5" w:tplc="D7B82914">
      <w:start w:val="1"/>
      <w:numFmt w:val="lowerRoman"/>
      <w:lvlText w:val="%6."/>
      <w:lvlJc w:val="right"/>
      <w:pPr>
        <w:ind w:left="4320" w:hanging="180"/>
      </w:pPr>
    </w:lvl>
    <w:lvl w:ilvl="6" w:tplc="2B5E1368">
      <w:start w:val="1"/>
      <w:numFmt w:val="decimal"/>
      <w:lvlText w:val="%7."/>
      <w:lvlJc w:val="left"/>
      <w:pPr>
        <w:ind w:left="5040" w:hanging="360"/>
      </w:pPr>
    </w:lvl>
    <w:lvl w:ilvl="7" w:tplc="D4EAB328">
      <w:start w:val="1"/>
      <w:numFmt w:val="lowerLetter"/>
      <w:lvlText w:val="%8."/>
      <w:lvlJc w:val="left"/>
      <w:pPr>
        <w:ind w:left="5760" w:hanging="360"/>
      </w:pPr>
    </w:lvl>
    <w:lvl w:ilvl="8" w:tplc="8EFE1A48">
      <w:start w:val="1"/>
      <w:numFmt w:val="lowerRoman"/>
      <w:lvlText w:val="%9."/>
      <w:lvlJc w:val="right"/>
      <w:pPr>
        <w:ind w:left="6480" w:hanging="180"/>
      </w:pPr>
    </w:lvl>
  </w:abstractNum>
  <w:abstractNum w:abstractNumId="3" w15:restartNumberingAfterBreak="0">
    <w:nsid w:val="340A4875"/>
    <w:multiLevelType w:val="hybridMultilevel"/>
    <w:tmpl w:val="B37AD0E4"/>
    <w:lvl w:ilvl="0" w:tplc="41F4B452">
      <w:start w:val="1"/>
      <w:numFmt w:val="decimal"/>
      <w:lvlText w:val="%1."/>
      <w:lvlJc w:val="left"/>
      <w:pPr>
        <w:ind w:left="1080" w:hanging="360"/>
      </w:pPr>
    </w:lvl>
    <w:lvl w:ilvl="1" w:tplc="30D0256A">
      <w:start w:val="1"/>
      <w:numFmt w:val="lowerLetter"/>
      <w:lvlText w:val="%2."/>
      <w:lvlJc w:val="left"/>
      <w:pPr>
        <w:ind w:left="1800" w:hanging="360"/>
      </w:pPr>
    </w:lvl>
    <w:lvl w:ilvl="2" w:tplc="C93223B8">
      <w:start w:val="1"/>
      <w:numFmt w:val="lowerRoman"/>
      <w:lvlText w:val="%3."/>
      <w:lvlJc w:val="right"/>
      <w:pPr>
        <w:ind w:left="2520" w:hanging="180"/>
      </w:pPr>
    </w:lvl>
    <w:lvl w:ilvl="3" w:tplc="9A320504">
      <w:start w:val="1"/>
      <w:numFmt w:val="decimal"/>
      <w:lvlText w:val="%4."/>
      <w:lvlJc w:val="left"/>
      <w:pPr>
        <w:ind w:left="3240" w:hanging="360"/>
      </w:pPr>
    </w:lvl>
    <w:lvl w:ilvl="4" w:tplc="E49A97B4">
      <w:start w:val="1"/>
      <w:numFmt w:val="lowerLetter"/>
      <w:lvlText w:val="%5."/>
      <w:lvlJc w:val="left"/>
      <w:pPr>
        <w:ind w:left="3960" w:hanging="360"/>
      </w:pPr>
    </w:lvl>
    <w:lvl w:ilvl="5" w:tplc="53E61FA8">
      <w:start w:val="1"/>
      <w:numFmt w:val="lowerRoman"/>
      <w:lvlText w:val="%6."/>
      <w:lvlJc w:val="right"/>
      <w:pPr>
        <w:ind w:left="4680" w:hanging="180"/>
      </w:pPr>
    </w:lvl>
    <w:lvl w:ilvl="6" w:tplc="B74A184A">
      <w:start w:val="1"/>
      <w:numFmt w:val="decimal"/>
      <w:lvlText w:val="%7."/>
      <w:lvlJc w:val="left"/>
      <w:pPr>
        <w:ind w:left="5400" w:hanging="360"/>
      </w:pPr>
    </w:lvl>
    <w:lvl w:ilvl="7" w:tplc="53484B5C">
      <w:start w:val="1"/>
      <w:numFmt w:val="lowerLetter"/>
      <w:lvlText w:val="%8."/>
      <w:lvlJc w:val="left"/>
      <w:pPr>
        <w:ind w:left="6120" w:hanging="360"/>
      </w:pPr>
    </w:lvl>
    <w:lvl w:ilvl="8" w:tplc="94E0C2C8">
      <w:start w:val="1"/>
      <w:numFmt w:val="lowerRoman"/>
      <w:lvlText w:val="%9."/>
      <w:lvlJc w:val="right"/>
      <w:pPr>
        <w:ind w:left="6840" w:hanging="180"/>
      </w:pPr>
    </w:lvl>
  </w:abstractNum>
  <w:abstractNum w:abstractNumId="4" w15:restartNumberingAfterBreak="0">
    <w:nsid w:val="36C60785"/>
    <w:multiLevelType w:val="hybridMultilevel"/>
    <w:tmpl w:val="9998F480"/>
    <w:lvl w:ilvl="0" w:tplc="A170F3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CF3209"/>
    <w:multiLevelType w:val="hybridMultilevel"/>
    <w:tmpl w:val="70365B76"/>
    <w:lvl w:ilvl="0" w:tplc="040C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6" w15:restartNumberingAfterBreak="0">
    <w:nsid w:val="3F210C95"/>
    <w:multiLevelType w:val="hybridMultilevel"/>
    <w:tmpl w:val="38D0FAA8"/>
    <w:lvl w:ilvl="0" w:tplc="CB4EE328">
      <w:start w:val="1"/>
      <w:numFmt w:val="decimal"/>
      <w:lvlText w:val="%1."/>
      <w:lvlJc w:val="left"/>
      <w:pPr>
        <w:ind w:left="360" w:hanging="360"/>
      </w:pPr>
      <w:rPr>
        <w:color w:val="auto"/>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44E9961D"/>
    <w:multiLevelType w:val="multilevel"/>
    <w:tmpl w:val="F10E3F32"/>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8" w15:restartNumberingAfterBreak="0">
    <w:nsid w:val="5A8D2EC8"/>
    <w:multiLevelType w:val="hybridMultilevel"/>
    <w:tmpl w:val="B8B0C5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A9B900B"/>
    <w:multiLevelType w:val="hybridMultilevel"/>
    <w:tmpl w:val="C5B68B70"/>
    <w:lvl w:ilvl="0" w:tplc="DEDEA6E4">
      <w:start w:val="1"/>
      <w:numFmt w:val="decimal"/>
      <w:lvlText w:val="%1."/>
      <w:lvlJc w:val="left"/>
      <w:pPr>
        <w:ind w:left="720" w:hanging="360"/>
      </w:pPr>
    </w:lvl>
    <w:lvl w:ilvl="1" w:tplc="223008F2">
      <w:start w:val="1"/>
      <w:numFmt w:val="lowerLetter"/>
      <w:lvlText w:val="%2."/>
      <w:lvlJc w:val="left"/>
      <w:pPr>
        <w:ind w:left="1440" w:hanging="360"/>
      </w:pPr>
    </w:lvl>
    <w:lvl w:ilvl="2" w:tplc="6D56097E">
      <w:start w:val="1"/>
      <w:numFmt w:val="lowerRoman"/>
      <w:lvlText w:val="%3."/>
      <w:lvlJc w:val="right"/>
      <w:pPr>
        <w:ind w:left="2160" w:hanging="180"/>
      </w:pPr>
    </w:lvl>
    <w:lvl w:ilvl="3" w:tplc="6B145C86">
      <w:start w:val="1"/>
      <w:numFmt w:val="decimal"/>
      <w:lvlText w:val="%4."/>
      <w:lvlJc w:val="left"/>
      <w:pPr>
        <w:ind w:left="2880" w:hanging="360"/>
      </w:pPr>
    </w:lvl>
    <w:lvl w:ilvl="4" w:tplc="D3F04A5E">
      <w:start w:val="1"/>
      <w:numFmt w:val="lowerLetter"/>
      <w:lvlText w:val="%5."/>
      <w:lvlJc w:val="left"/>
      <w:pPr>
        <w:ind w:left="3600" w:hanging="360"/>
      </w:pPr>
    </w:lvl>
    <w:lvl w:ilvl="5" w:tplc="57D61192">
      <w:start w:val="1"/>
      <w:numFmt w:val="lowerRoman"/>
      <w:lvlText w:val="%6."/>
      <w:lvlJc w:val="right"/>
      <w:pPr>
        <w:ind w:left="4320" w:hanging="180"/>
      </w:pPr>
    </w:lvl>
    <w:lvl w:ilvl="6" w:tplc="84788E3C">
      <w:start w:val="1"/>
      <w:numFmt w:val="decimal"/>
      <w:lvlText w:val="%7."/>
      <w:lvlJc w:val="left"/>
      <w:pPr>
        <w:ind w:left="5040" w:hanging="360"/>
      </w:pPr>
    </w:lvl>
    <w:lvl w:ilvl="7" w:tplc="1026E704">
      <w:start w:val="1"/>
      <w:numFmt w:val="lowerLetter"/>
      <w:lvlText w:val="%8."/>
      <w:lvlJc w:val="left"/>
      <w:pPr>
        <w:ind w:left="5760" w:hanging="360"/>
      </w:pPr>
    </w:lvl>
    <w:lvl w:ilvl="8" w:tplc="396091BA">
      <w:start w:val="1"/>
      <w:numFmt w:val="lowerRoman"/>
      <w:lvlText w:val="%9."/>
      <w:lvlJc w:val="right"/>
      <w:pPr>
        <w:ind w:left="6480" w:hanging="180"/>
      </w:pPr>
    </w:lvl>
  </w:abstractNum>
  <w:abstractNum w:abstractNumId="10" w15:restartNumberingAfterBreak="0">
    <w:nsid w:val="6AB745E8"/>
    <w:multiLevelType w:val="hybridMultilevel"/>
    <w:tmpl w:val="30E4069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71882F31"/>
    <w:multiLevelType w:val="hybridMultilevel"/>
    <w:tmpl w:val="487E96A0"/>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2" w15:restartNumberingAfterBreak="0">
    <w:nsid w:val="7243970C"/>
    <w:multiLevelType w:val="hybridMultilevel"/>
    <w:tmpl w:val="D2B61B84"/>
    <w:lvl w:ilvl="0" w:tplc="211C8644">
      <w:start w:val="1"/>
      <w:numFmt w:val="decimal"/>
      <w:lvlText w:val="%1."/>
      <w:lvlJc w:val="left"/>
      <w:pPr>
        <w:ind w:left="720" w:hanging="360"/>
      </w:pPr>
    </w:lvl>
    <w:lvl w:ilvl="1" w:tplc="6C08D6AA">
      <w:start w:val="1"/>
      <w:numFmt w:val="lowerLetter"/>
      <w:lvlText w:val="%2."/>
      <w:lvlJc w:val="left"/>
      <w:pPr>
        <w:ind w:left="1440" w:hanging="360"/>
      </w:pPr>
    </w:lvl>
    <w:lvl w:ilvl="2" w:tplc="F4B8F554">
      <w:start w:val="1"/>
      <w:numFmt w:val="lowerRoman"/>
      <w:lvlText w:val="%3."/>
      <w:lvlJc w:val="right"/>
      <w:pPr>
        <w:ind w:left="2160" w:hanging="180"/>
      </w:pPr>
    </w:lvl>
    <w:lvl w:ilvl="3" w:tplc="26EA20EE">
      <w:start w:val="1"/>
      <w:numFmt w:val="decimal"/>
      <w:lvlText w:val="%4."/>
      <w:lvlJc w:val="left"/>
      <w:pPr>
        <w:ind w:left="2880" w:hanging="360"/>
      </w:pPr>
    </w:lvl>
    <w:lvl w:ilvl="4" w:tplc="CB06620E">
      <w:start w:val="1"/>
      <w:numFmt w:val="lowerLetter"/>
      <w:lvlText w:val="%5."/>
      <w:lvlJc w:val="left"/>
      <w:pPr>
        <w:ind w:left="3600" w:hanging="360"/>
      </w:pPr>
    </w:lvl>
    <w:lvl w:ilvl="5" w:tplc="357E927E">
      <w:start w:val="1"/>
      <w:numFmt w:val="lowerRoman"/>
      <w:lvlText w:val="%6."/>
      <w:lvlJc w:val="right"/>
      <w:pPr>
        <w:ind w:left="4320" w:hanging="180"/>
      </w:pPr>
    </w:lvl>
    <w:lvl w:ilvl="6" w:tplc="79BEFDEE">
      <w:start w:val="1"/>
      <w:numFmt w:val="decimal"/>
      <w:lvlText w:val="%7."/>
      <w:lvlJc w:val="left"/>
      <w:pPr>
        <w:ind w:left="5040" w:hanging="360"/>
      </w:pPr>
    </w:lvl>
    <w:lvl w:ilvl="7" w:tplc="4BD81600">
      <w:start w:val="1"/>
      <w:numFmt w:val="lowerLetter"/>
      <w:lvlText w:val="%8."/>
      <w:lvlJc w:val="left"/>
      <w:pPr>
        <w:ind w:left="5760" w:hanging="360"/>
      </w:pPr>
    </w:lvl>
    <w:lvl w:ilvl="8" w:tplc="5E0084EC">
      <w:start w:val="1"/>
      <w:numFmt w:val="lowerRoman"/>
      <w:lvlText w:val="%9."/>
      <w:lvlJc w:val="right"/>
      <w:pPr>
        <w:ind w:left="6480" w:hanging="180"/>
      </w:pPr>
    </w:lvl>
  </w:abstractNum>
  <w:num w:numId="1" w16cid:durableId="723138465">
    <w:abstractNumId w:val="2"/>
  </w:num>
  <w:num w:numId="2" w16cid:durableId="336661592">
    <w:abstractNumId w:val="3"/>
  </w:num>
  <w:num w:numId="3" w16cid:durableId="933977298">
    <w:abstractNumId w:val="7"/>
  </w:num>
  <w:num w:numId="4" w16cid:durableId="294914879">
    <w:abstractNumId w:val="12"/>
  </w:num>
  <w:num w:numId="5" w16cid:durableId="277496031">
    <w:abstractNumId w:val="9"/>
  </w:num>
  <w:num w:numId="6" w16cid:durableId="823592306">
    <w:abstractNumId w:val="8"/>
  </w:num>
  <w:num w:numId="7" w16cid:durableId="1505243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065850">
    <w:abstractNumId w:val="4"/>
  </w:num>
  <w:num w:numId="9" w16cid:durableId="1825849294">
    <w:abstractNumId w:val="11"/>
  </w:num>
  <w:num w:numId="10" w16cid:durableId="1659455801">
    <w:abstractNumId w:val="5"/>
  </w:num>
  <w:num w:numId="11" w16cid:durableId="1094398343">
    <w:abstractNumId w:val="6"/>
  </w:num>
  <w:num w:numId="12" w16cid:durableId="2068069815">
    <w:abstractNumId w:val="0"/>
  </w:num>
  <w:num w:numId="13" w16cid:durableId="2047483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C26"/>
    <w:rsid w:val="00002763"/>
    <w:rsid w:val="000046DB"/>
    <w:rsid w:val="000157B8"/>
    <w:rsid w:val="00015EF2"/>
    <w:rsid w:val="00021F73"/>
    <w:rsid w:val="000249C2"/>
    <w:rsid w:val="00032B2C"/>
    <w:rsid w:val="000352CC"/>
    <w:rsid w:val="000361AA"/>
    <w:rsid w:val="00036CAB"/>
    <w:rsid w:val="00041ABF"/>
    <w:rsid w:val="0004229F"/>
    <w:rsid w:val="00042BED"/>
    <w:rsid w:val="0004490A"/>
    <w:rsid w:val="00045FBC"/>
    <w:rsid w:val="00051D8F"/>
    <w:rsid w:val="00053C25"/>
    <w:rsid w:val="00054403"/>
    <w:rsid w:val="00060C46"/>
    <w:rsid w:val="00060FF2"/>
    <w:rsid w:val="000641C7"/>
    <w:rsid w:val="00070651"/>
    <w:rsid w:val="00072917"/>
    <w:rsid w:val="0007403E"/>
    <w:rsid w:val="0007413C"/>
    <w:rsid w:val="0008321B"/>
    <w:rsid w:val="000839F8"/>
    <w:rsid w:val="0009160F"/>
    <w:rsid w:val="00091B00"/>
    <w:rsid w:val="000930D2"/>
    <w:rsid w:val="00097CAF"/>
    <w:rsid w:val="000A1897"/>
    <w:rsid w:val="000A2E23"/>
    <w:rsid w:val="000A413C"/>
    <w:rsid w:val="000B68BA"/>
    <w:rsid w:val="000C7511"/>
    <w:rsid w:val="000C7A18"/>
    <w:rsid w:val="000D2F13"/>
    <w:rsid w:val="000D69C6"/>
    <w:rsid w:val="000D715B"/>
    <w:rsid w:val="000E28DA"/>
    <w:rsid w:val="000E3F18"/>
    <w:rsid w:val="000E5074"/>
    <w:rsid w:val="000E6CA7"/>
    <w:rsid w:val="000F0AF9"/>
    <w:rsid w:val="000F20E7"/>
    <w:rsid w:val="000F3420"/>
    <w:rsid w:val="0010163B"/>
    <w:rsid w:val="00102FB4"/>
    <w:rsid w:val="001036F5"/>
    <w:rsid w:val="00106F91"/>
    <w:rsid w:val="00112324"/>
    <w:rsid w:val="001125D8"/>
    <w:rsid w:val="00120107"/>
    <w:rsid w:val="0012461A"/>
    <w:rsid w:val="00124D6F"/>
    <w:rsid w:val="00125988"/>
    <w:rsid w:val="001428E3"/>
    <w:rsid w:val="00143F8E"/>
    <w:rsid w:val="0015077F"/>
    <w:rsid w:val="0015151C"/>
    <w:rsid w:val="00155A6E"/>
    <w:rsid w:val="00160ECE"/>
    <w:rsid w:val="0016221E"/>
    <w:rsid w:val="00163EA5"/>
    <w:rsid w:val="00164562"/>
    <w:rsid w:val="001657BC"/>
    <w:rsid w:val="00170D94"/>
    <w:rsid w:val="00172221"/>
    <w:rsid w:val="00173041"/>
    <w:rsid w:val="0017327D"/>
    <w:rsid w:val="00174EC3"/>
    <w:rsid w:val="001756E3"/>
    <w:rsid w:val="00181E83"/>
    <w:rsid w:val="0018394E"/>
    <w:rsid w:val="00184012"/>
    <w:rsid w:val="001858F0"/>
    <w:rsid w:val="00191C01"/>
    <w:rsid w:val="00194C43"/>
    <w:rsid w:val="001A3A09"/>
    <w:rsid w:val="001B1461"/>
    <w:rsid w:val="001B38CF"/>
    <w:rsid w:val="001B3FDD"/>
    <w:rsid w:val="001B4685"/>
    <w:rsid w:val="001B4BD5"/>
    <w:rsid w:val="001C0DF9"/>
    <w:rsid w:val="001C2495"/>
    <w:rsid w:val="001C2980"/>
    <w:rsid w:val="001C5455"/>
    <w:rsid w:val="001D0486"/>
    <w:rsid w:val="001D11DA"/>
    <w:rsid w:val="001D1357"/>
    <w:rsid w:val="001D5310"/>
    <w:rsid w:val="001D587F"/>
    <w:rsid w:val="001D7AED"/>
    <w:rsid w:val="001E5D27"/>
    <w:rsid w:val="001E7ABD"/>
    <w:rsid w:val="001F0081"/>
    <w:rsid w:val="001F03C6"/>
    <w:rsid w:val="002012FF"/>
    <w:rsid w:val="00204CC1"/>
    <w:rsid w:val="00205557"/>
    <w:rsid w:val="002058DE"/>
    <w:rsid w:val="0020638F"/>
    <w:rsid w:val="0021271C"/>
    <w:rsid w:val="002164D8"/>
    <w:rsid w:val="002173C7"/>
    <w:rsid w:val="002200A7"/>
    <w:rsid w:val="00220C47"/>
    <w:rsid w:val="00220D6F"/>
    <w:rsid w:val="0022484D"/>
    <w:rsid w:val="00232CC0"/>
    <w:rsid w:val="0023456B"/>
    <w:rsid w:val="0023765D"/>
    <w:rsid w:val="00237CD6"/>
    <w:rsid w:val="00237E32"/>
    <w:rsid w:val="0024439C"/>
    <w:rsid w:val="00246D96"/>
    <w:rsid w:val="002517D0"/>
    <w:rsid w:val="002529AE"/>
    <w:rsid w:val="00253E03"/>
    <w:rsid w:val="0025563D"/>
    <w:rsid w:val="002571E0"/>
    <w:rsid w:val="002604B2"/>
    <w:rsid w:val="00261681"/>
    <w:rsid w:val="002621A8"/>
    <w:rsid w:val="002659B8"/>
    <w:rsid w:val="00266446"/>
    <w:rsid w:val="002700C7"/>
    <w:rsid w:val="002720D2"/>
    <w:rsid w:val="00273414"/>
    <w:rsid w:val="00274DC2"/>
    <w:rsid w:val="00274DF8"/>
    <w:rsid w:val="00275540"/>
    <w:rsid w:val="00276C60"/>
    <w:rsid w:val="00281156"/>
    <w:rsid w:val="00281900"/>
    <w:rsid w:val="002838F5"/>
    <w:rsid w:val="00290319"/>
    <w:rsid w:val="0029097C"/>
    <w:rsid w:val="0029232B"/>
    <w:rsid w:val="00296068"/>
    <w:rsid w:val="00296133"/>
    <w:rsid w:val="00296A8C"/>
    <w:rsid w:val="002A33CE"/>
    <w:rsid w:val="002A428D"/>
    <w:rsid w:val="002A7D32"/>
    <w:rsid w:val="002B2DCB"/>
    <w:rsid w:val="002B2ECC"/>
    <w:rsid w:val="002B3969"/>
    <w:rsid w:val="002B3B16"/>
    <w:rsid w:val="002B7F2E"/>
    <w:rsid w:val="002C0CC6"/>
    <w:rsid w:val="002C4417"/>
    <w:rsid w:val="002C6BE3"/>
    <w:rsid w:val="002D1B0E"/>
    <w:rsid w:val="002D3DF7"/>
    <w:rsid w:val="002D44DE"/>
    <w:rsid w:val="002D5F0B"/>
    <w:rsid w:val="002D7101"/>
    <w:rsid w:val="002D754D"/>
    <w:rsid w:val="002E0583"/>
    <w:rsid w:val="002E259F"/>
    <w:rsid w:val="002E591C"/>
    <w:rsid w:val="002F07A8"/>
    <w:rsid w:val="002F246D"/>
    <w:rsid w:val="002F2C18"/>
    <w:rsid w:val="002F4A5D"/>
    <w:rsid w:val="002F5F1F"/>
    <w:rsid w:val="0030066D"/>
    <w:rsid w:val="00300AFF"/>
    <w:rsid w:val="00304C3F"/>
    <w:rsid w:val="003053E2"/>
    <w:rsid w:val="00307C26"/>
    <w:rsid w:val="003128F4"/>
    <w:rsid w:val="00314D81"/>
    <w:rsid w:val="003209A2"/>
    <w:rsid w:val="00327B52"/>
    <w:rsid w:val="00332BA3"/>
    <w:rsid w:val="00334E1A"/>
    <w:rsid w:val="003368F9"/>
    <w:rsid w:val="00336C59"/>
    <w:rsid w:val="00342D4E"/>
    <w:rsid w:val="00344AC4"/>
    <w:rsid w:val="0034501A"/>
    <w:rsid w:val="00345ADD"/>
    <w:rsid w:val="00347AA0"/>
    <w:rsid w:val="00355B2D"/>
    <w:rsid w:val="00370AE2"/>
    <w:rsid w:val="00371986"/>
    <w:rsid w:val="00373C6D"/>
    <w:rsid w:val="00375437"/>
    <w:rsid w:val="00376077"/>
    <w:rsid w:val="0038077E"/>
    <w:rsid w:val="00386E82"/>
    <w:rsid w:val="00392AA8"/>
    <w:rsid w:val="003937B5"/>
    <w:rsid w:val="003939FE"/>
    <w:rsid w:val="00396AEA"/>
    <w:rsid w:val="003A0EA0"/>
    <w:rsid w:val="003A0EE5"/>
    <w:rsid w:val="003A2855"/>
    <w:rsid w:val="003A35B7"/>
    <w:rsid w:val="003A7A0C"/>
    <w:rsid w:val="003B35B9"/>
    <w:rsid w:val="003B425D"/>
    <w:rsid w:val="003C6279"/>
    <w:rsid w:val="003C636F"/>
    <w:rsid w:val="003D18A0"/>
    <w:rsid w:val="003D49FD"/>
    <w:rsid w:val="003D7B0E"/>
    <w:rsid w:val="003E1B03"/>
    <w:rsid w:val="003E6758"/>
    <w:rsid w:val="003F21AD"/>
    <w:rsid w:val="003F450E"/>
    <w:rsid w:val="00401B8E"/>
    <w:rsid w:val="00404AEC"/>
    <w:rsid w:val="00410824"/>
    <w:rsid w:val="004111C0"/>
    <w:rsid w:val="00414A05"/>
    <w:rsid w:val="0041627D"/>
    <w:rsid w:val="004208E4"/>
    <w:rsid w:val="0042358D"/>
    <w:rsid w:val="00426F21"/>
    <w:rsid w:val="00436C0D"/>
    <w:rsid w:val="00441D52"/>
    <w:rsid w:val="004472A3"/>
    <w:rsid w:val="00447730"/>
    <w:rsid w:val="00453BC1"/>
    <w:rsid w:val="00453C2C"/>
    <w:rsid w:val="00460D57"/>
    <w:rsid w:val="00466047"/>
    <w:rsid w:val="00472DA3"/>
    <w:rsid w:val="00475E4C"/>
    <w:rsid w:val="00477ACA"/>
    <w:rsid w:val="0048041E"/>
    <w:rsid w:val="00482262"/>
    <w:rsid w:val="004830C0"/>
    <w:rsid w:val="00486CAE"/>
    <w:rsid w:val="004871C8"/>
    <w:rsid w:val="00487D34"/>
    <w:rsid w:val="0049286B"/>
    <w:rsid w:val="00493279"/>
    <w:rsid w:val="00494726"/>
    <w:rsid w:val="004955AC"/>
    <w:rsid w:val="004A34B4"/>
    <w:rsid w:val="004A3782"/>
    <w:rsid w:val="004A69AA"/>
    <w:rsid w:val="004A7506"/>
    <w:rsid w:val="004B056C"/>
    <w:rsid w:val="004B36B4"/>
    <w:rsid w:val="004B4C59"/>
    <w:rsid w:val="004C2113"/>
    <w:rsid w:val="004C2CBF"/>
    <w:rsid w:val="004C57A6"/>
    <w:rsid w:val="004D5DE6"/>
    <w:rsid w:val="004D6E47"/>
    <w:rsid w:val="004E3BE9"/>
    <w:rsid w:val="004E6FF9"/>
    <w:rsid w:val="004F0EEA"/>
    <w:rsid w:val="004F2BD0"/>
    <w:rsid w:val="004F3C7F"/>
    <w:rsid w:val="004F6B0F"/>
    <w:rsid w:val="0050592B"/>
    <w:rsid w:val="00506B26"/>
    <w:rsid w:val="005072D7"/>
    <w:rsid w:val="00510EE7"/>
    <w:rsid w:val="0051205D"/>
    <w:rsid w:val="00523FD0"/>
    <w:rsid w:val="00524102"/>
    <w:rsid w:val="00524891"/>
    <w:rsid w:val="005255EC"/>
    <w:rsid w:val="0053029D"/>
    <w:rsid w:val="005321F0"/>
    <w:rsid w:val="00534B3A"/>
    <w:rsid w:val="00534FD2"/>
    <w:rsid w:val="00537149"/>
    <w:rsid w:val="00540AFB"/>
    <w:rsid w:val="00541162"/>
    <w:rsid w:val="00541393"/>
    <w:rsid w:val="005437C3"/>
    <w:rsid w:val="00543C2C"/>
    <w:rsid w:val="005452C4"/>
    <w:rsid w:val="005522AC"/>
    <w:rsid w:val="0055483B"/>
    <w:rsid w:val="005553F9"/>
    <w:rsid w:val="005617CF"/>
    <w:rsid w:val="0056412B"/>
    <w:rsid w:val="00566715"/>
    <w:rsid w:val="0057169E"/>
    <w:rsid w:val="005809E0"/>
    <w:rsid w:val="00580E7C"/>
    <w:rsid w:val="00584417"/>
    <w:rsid w:val="00591328"/>
    <w:rsid w:val="00592950"/>
    <w:rsid w:val="00593B1D"/>
    <w:rsid w:val="0059509E"/>
    <w:rsid w:val="005A3482"/>
    <w:rsid w:val="005A648E"/>
    <w:rsid w:val="005A676B"/>
    <w:rsid w:val="005A6B81"/>
    <w:rsid w:val="005B03F0"/>
    <w:rsid w:val="005B04FB"/>
    <w:rsid w:val="005C0D4A"/>
    <w:rsid w:val="005C3F78"/>
    <w:rsid w:val="005C4AA9"/>
    <w:rsid w:val="005E25EB"/>
    <w:rsid w:val="005E55AE"/>
    <w:rsid w:val="005E7855"/>
    <w:rsid w:val="005E7B41"/>
    <w:rsid w:val="005E7DCC"/>
    <w:rsid w:val="005F1640"/>
    <w:rsid w:val="005F1CE8"/>
    <w:rsid w:val="005F25FB"/>
    <w:rsid w:val="005F2EEC"/>
    <w:rsid w:val="005F4569"/>
    <w:rsid w:val="005F6771"/>
    <w:rsid w:val="006006BF"/>
    <w:rsid w:val="00604794"/>
    <w:rsid w:val="00605A14"/>
    <w:rsid w:val="0060616A"/>
    <w:rsid w:val="006067AF"/>
    <w:rsid w:val="00613E2F"/>
    <w:rsid w:val="00615F8A"/>
    <w:rsid w:val="00621C95"/>
    <w:rsid w:val="006236CA"/>
    <w:rsid w:val="00623E02"/>
    <w:rsid w:val="00631C2F"/>
    <w:rsid w:val="00634BB3"/>
    <w:rsid w:val="006362EE"/>
    <w:rsid w:val="00640197"/>
    <w:rsid w:val="00642968"/>
    <w:rsid w:val="00651B94"/>
    <w:rsid w:val="00655AB0"/>
    <w:rsid w:val="00661241"/>
    <w:rsid w:val="00662E6B"/>
    <w:rsid w:val="00665318"/>
    <w:rsid w:val="00666FE3"/>
    <w:rsid w:val="00672934"/>
    <w:rsid w:val="0068257D"/>
    <w:rsid w:val="00687EFB"/>
    <w:rsid w:val="00694C6F"/>
    <w:rsid w:val="006A194D"/>
    <w:rsid w:val="006A39D7"/>
    <w:rsid w:val="006A447D"/>
    <w:rsid w:val="006A5D01"/>
    <w:rsid w:val="006A68EF"/>
    <w:rsid w:val="006A718E"/>
    <w:rsid w:val="006A7C8D"/>
    <w:rsid w:val="006B11AB"/>
    <w:rsid w:val="006B2729"/>
    <w:rsid w:val="006B3356"/>
    <w:rsid w:val="006B4BAB"/>
    <w:rsid w:val="006B54F0"/>
    <w:rsid w:val="006C4EF3"/>
    <w:rsid w:val="006C5913"/>
    <w:rsid w:val="006D353B"/>
    <w:rsid w:val="006D3DD1"/>
    <w:rsid w:val="006D51A3"/>
    <w:rsid w:val="006D77CC"/>
    <w:rsid w:val="006E44AF"/>
    <w:rsid w:val="006E59C5"/>
    <w:rsid w:val="006E5AA0"/>
    <w:rsid w:val="006E76A4"/>
    <w:rsid w:val="006F0B18"/>
    <w:rsid w:val="006F3BDD"/>
    <w:rsid w:val="006F7C82"/>
    <w:rsid w:val="00701428"/>
    <w:rsid w:val="00702ED9"/>
    <w:rsid w:val="0070433F"/>
    <w:rsid w:val="007045EF"/>
    <w:rsid w:val="00704792"/>
    <w:rsid w:val="007064DF"/>
    <w:rsid w:val="00707A04"/>
    <w:rsid w:val="00713820"/>
    <w:rsid w:val="00716C3D"/>
    <w:rsid w:val="007211D6"/>
    <w:rsid w:val="0072549F"/>
    <w:rsid w:val="007260EB"/>
    <w:rsid w:val="007353D0"/>
    <w:rsid w:val="00736773"/>
    <w:rsid w:val="00736DF0"/>
    <w:rsid w:val="007373E5"/>
    <w:rsid w:val="00743081"/>
    <w:rsid w:val="00745B3B"/>
    <w:rsid w:val="00750DB1"/>
    <w:rsid w:val="00751C91"/>
    <w:rsid w:val="0075444C"/>
    <w:rsid w:val="00756805"/>
    <w:rsid w:val="00757001"/>
    <w:rsid w:val="00764130"/>
    <w:rsid w:val="007664BD"/>
    <w:rsid w:val="007737D3"/>
    <w:rsid w:val="00773E1D"/>
    <w:rsid w:val="00773E51"/>
    <w:rsid w:val="00774B00"/>
    <w:rsid w:val="00780D11"/>
    <w:rsid w:val="007824E1"/>
    <w:rsid w:val="007833D3"/>
    <w:rsid w:val="007838C7"/>
    <w:rsid w:val="007856A7"/>
    <w:rsid w:val="007947A0"/>
    <w:rsid w:val="00797348"/>
    <w:rsid w:val="007A41A9"/>
    <w:rsid w:val="007A41F9"/>
    <w:rsid w:val="007A422C"/>
    <w:rsid w:val="007B4448"/>
    <w:rsid w:val="007B4CF9"/>
    <w:rsid w:val="007C0275"/>
    <w:rsid w:val="007C05CA"/>
    <w:rsid w:val="007C6438"/>
    <w:rsid w:val="007D56A4"/>
    <w:rsid w:val="007D5F7D"/>
    <w:rsid w:val="007E1CBE"/>
    <w:rsid w:val="007E4DA6"/>
    <w:rsid w:val="007E7F3B"/>
    <w:rsid w:val="007F6CC6"/>
    <w:rsid w:val="00802B08"/>
    <w:rsid w:val="0080546D"/>
    <w:rsid w:val="00811EF3"/>
    <w:rsid w:val="0081306D"/>
    <w:rsid w:val="00813EE3"/>
    <w:rsid w:val="008216C9"/>
    <w:rsid w:val="00826E80"/>
    <w:rsid w:val="00831650"/>
    <w:rsid w:val="00831F2E"/>
    <w:rsid w:val="00834DCF"/>
    <w:rsid w:val="00847930"/>
    <w:rsid w:val="00852B3B"/>
    <w:rsid w:val="00862BA1"/>
    <w:rsid w:val="0086363D"/>
    <w:rsid w:val="00864DDE"/>
    <w:rsid w:val="008678C7"/>
    <w:rsid w:val="00871D43"/>
    <w:rsid w:val="00876174"/>
    <w:rsid w:val="008770D2"/>
    <w:rsid w:val="00881E36"/>
    <w:rsid w:val="008829FD"/>
    <w:rsid w:val="00890C17"/>
    <w:rsid w:val="00890D69"/>
    <w:rsid w:val="00893943"/>
    <w:rsid w:val="008A0185"/>
    <w:rsid w:val="008A19F5"/>
    <w:rsid w:val="008A2266"/>
    <w:rsid w:val="008A2DC3"/>
    <w:rsid w:val="008A422F"/>
    <w:rsid w:val="008A6C8E"/>
    <w:rsid w:val="008A7C90"/>
    <w:rsid w:val="008B0AB7"/>
    <w:rsid w:val="008B2CB2"/>
    <w:rsid w:val="008B3C1F"/>
    <w:rsid w:val="008B4F4F"/>
    <w:rsid w:val="008B749C"/>
    <w:rsid w:val="008C09DE"/>
    <w:rsid w:val="008C42E6"/>
    <w:rsid w:val="008D0C81"/>
    <w:rsid w:val="008F04DC"/>
    <w:rsid w:val="008F5668"/>
    <w:rsid w:val="009146F7"/>
    <w:rsid w:val="00915F75"/>
    <w:rsid w:val="00917AC5"/>
    <w:rsid w:val="0092699B"/>
    <w:rsid w:val="00930952"/>
    <w:rsid w:val="009326E0"/>
    <w:rsid w:val="00932954"/>
    <w:rsid w:val="00933FE0"/>
    <w:rsid w:val="0093490E"/>
    <w:rsid w:val="00935785"/>
    <w:rsid w:val="00935A27"/>
    <w:rsid w:val="00942534"/>
    <w:rsid w:val="00945829"/>
    <w:rsid w:val="00954EBD"/>
    <w:rsid w:val="00957F0C"/>
    <w:rsid w:val="00971D75"/>
    <w:rsid w:val="00974533"/>
    <w:rsid w:val="009802EB"/>
    <w:rsid w:val="0098388A"/>
    <w:rsid w:val="00983B0B"/>
    <w:rsid w:val="00984277"/>
    <w:rsid w:val="00984B71"/>
    <w:rsid w:val="009858F5"/>
    <w:rsid w:val="00990146"/>
    <w:rsid w:val="00996577"/>
    <w:rsid w:val="00996893"/>
    <w:rsid w:val="009A069D"/>
    <w:rsid w:val="009A51A3"/>
    <w:rsid w:val="009A71C8"/>
    <w:rsid w:val="009B3DCD"/>
    <w:rsid w:val="009B6D21"/>
    <w:rsid w:val="009C0431"/>
    <w:rsid w:val="009C0CEF"/>
    <w:rsid w:val="009C24BE"/>
    <w:rsid w:val="009C3BEE"/>
    <w:rsid w:val="009D272F"/>
    <w:rsid w:val="009D6044"/>
    <w:rsid w:val="009E613D"/>
    <w:rsid w:val="009F058E"/>
    <w:rsid w:val="009F5F22"/>
    <w:rsid w:val="00A00E52"/>
    <w:rsid w:val="00A0238C"/>
    <w:rsid w:val="00A038E1"/>
    <w:rsid w:val="00A04519"/>
    <w:rsid w:val="00A107D2"/>
    <w:rsid w:val="00A12CA2"/>
    <w:rsid w:val="00A12E06"/>
    <w:rsid w:val="00A14D61"/>
    <w:rsid w:val="00A214D3"/>
    <w:rsid w:val="00A224FC"/>
    <w:rsid w:val="00A22B46"/>
    <w:rsid w:val="00A2304E"/>
    <w:rsid w:val="00A26BE4"/>
    <w:rsid w:val="00A30F66"/>
    <w:rsid w:val="00A34A34"/>
    <w:rsid w:val="00A35064"/>
    <w:rsid w:val="00A45FF4"/>
    <w:rsid w:val="00A46B58"/>
    <w:rsid w:val="00A4734A"/>
    <w:rsid w:val="00A47B9F"/>
    <w:rsid w:val="00A50A49"/>
    <w:rsid w:val="00A602F9"/>
    <w:rsid w:val="00A6064A"/>
    <w:rsid w:val="00A619F8"/>
    <w:rsid w:val="00A61BD3"/>
    <w:rsid w:val="00A6556F"/>
    <w:rsid w:val="00A66681"/>
    <w:rsid w:val="00A67920"/>
    <w:rsid w:val="00A711F3"/>
    <w:rsid w:val="00A71CD0"/>
    <w:rsid w:val="00A762E8"/>
    <w:rsid w:val="00A81DB4"/>
    <w:rsid w:val="00A8292D"/>
    <w:rsid w:val="00A8331B"/>
    <w:rsid w:val="00A853E7"/>
    <w:rsid w:val="00A90126"/>
    <w:rsid w:val="00A906D9"/>
    <w:rsid w:val="00A908ED"/>
    <w:rsid w:val="00A9133D"/>
    <w:rsid w:val="00AA0D35"/>
    <w:rsid w:val="00AB6835"/>
    <w:rsid w:val="00AC1827"/>
    <w:rsid w:val="00AC461B"/>
    <w:rsid w:val="00AD234E"/>
    <w:rsid w:val="00AD2661"/>
    <w:rsid w:val="00AE1A64"/>
    <w:rsid w:val="00AE3B8C"/>
    <w:rsid w:val="00AE5121"/>
    <w:rsid w:val="00AF71E6"/>
    <w:rsid w:val="00B01894"/>
    <w:rsid w:val="00B018A6"/>
    <w:rsid w:val="00B01B13"/>
    <w:rsid w:val="00B05CFA"/>
    <w:rsid w:val="00B11FEC"/>
    <w:rsid w:val="00B17282"/>
    <w:rsid w:val="00B23873"/>
    <w:rsid w:val="00B23D3A"/>
    <w:rsid w:val="00B270EB"/>
    <w:rsid w:val="00B358DB"/>
    <w:rsid w:val="00B4213D"/>
    <w:rsid w:val="00B43137"/>
    <w:rsid w:val="00B43ED0"/>
    <w:rsid w:val="00B45033"/>
    <w:rsid w:val="00B46F0C"/>
    <w:rsid w:val="00B51424"/>
    <w:rsid w:val="00B51A4A"/>
    <w:rsid w:val="00B52BD6"/>
    <w:rsid w:val="00B6292A"/>
    <w:rsid w:val="00B66E90"/>
    <w:rsid w:val="00B672ED"/>
    <w:rsid w:val="00B6765E"/>
    <w:rsid w:val="00B75012"/>
    <w:rsid w:val="00B76076"/>
    <w:rsid w:val="00B82C67"/>
    <w:rsid w:val="00B8522E"/>
    <w:rsid w:val="00B9231C"/>
    <w:rsid w:val="00B97F79"/>
    <w:rsid w:val="00BA6A22"/>
    <w:rsid w:val="00BA6D9E"/>
    <w:rsid w:val="00BB1226"/>
    <w:rsid w:val="00BB2F60"/>
    <w:rsid w:val="00BB379E"/>
    <w:rsid w:val="00BB6BBD"/>
    <w:rsid w:val="00BC3AC5"/>
    <w:rsid w:val="00BC522E"/>
    <w:rsid w:val="00BD0F4A"/>
    <w:rsid w:val="00BD22C2"/>
    <w:rsid w:val="00BD2FFB"/>
    <w:rsid w:val="00BD3F3B"/>
    <w:rsid w:val="00BD5CCC"/>
    <w:rsid w:val="00BE0DDB"/>
    <w:rsid w:val="00BE1311"/>
    <w:rsid w:val="00BF4161"/>
    <w:rsid w:val="00BF7089"/>
    <w:rsid w:val="00BF7FAB"/>
    <w:rsid w:val="00C0009A"/>
    <w:rsid w:val="00C0755B"/>
    <w:rsid w:val="00C10140"/>
    <w:rsid w:val="00C14DE6"/>
    <w:rsid w:val="00C15C42"/>
    <w:rsid w:val="00C213D7"/>
    <w:rsid w:val="00C23C67"/>
    <w:rsid w:val="00C25373"/>
    <w:rsid w:val="00C2714B"/>
    <w:rsid w:val="00C30A82"/>
    <w:rsid w:val="00C316EB"/>
    <w:rsid w:val="00C35022"/>
    <w:rsid w:val="00C36E7B"/>
    <w:rsid w:val="00C37554"/>
    <w:rsid w:val="00C40FA1"/>
    <w:rsid w:val="00C423D1"/>
    <w:rsid w:val="00C42E0B"/>
    <w:rsid w:val="00C4440C"/>
    <w:rsid w:val="00C479CF"/>
    <w:rsid w:val="00C521C8"/>
    <w:rsid w:val="00C523E0"/>
    <w:rsid w:val="00C60B91"/>
    <w:rsid w:val="00C6150E"/>
    <w:rsid w:val="00C6197B"/>
    <w:rsid w:val="00C61C85"/>
    <w:rsid w:val="00C626AE"/>
    <w:rsid w:val="00C633DF"/>
    <w:rsid w:val="00C649C0"/>
    <w:rsid w:val="00C649FB"/>
    <w:rsid w:val="00C64B6F"/>
    <w:rsid w:val="00C7361C"/>
    <w:rsid w:val="00C75FE4"/>
    <w:rsid w:val="00C8013E"/>
    <w:rsid w:val="00C801C8"/>
    <w:rsid w:val="00C801D5"/>
    <w:rsid w:val="00C84DC0"/>
    <w:rsid w:val="00C84E0B"/>
    <w:rsid w:val="00C85BB0"/>
    <w:rsid w:val="00C8756D"/>
    <w:rsid w:val="00C87872"/>
    <w:rsid w:val="00C90A19"/>
    <w:rsid w:val="00C9113C"/>
    <w:rsid w:val="00C921E3"/>
    <w:rsid w:val="00C92B60"/>
    <w:rsid w:val="00C92D35"/>
    <w:rsid w:val="00CA0B15"/>
    <w:rsid w:val="00CA1039"/>
    <w:rsid w:val="00CA3008"/>
    <w:rsid w:val="00CA35E9"/>
    <w:rsid w:val="00CA3819"/>
    <w:rsid w:val="00CA56FC"/>
    <w:rsid w:val="00CA6FEC"/>
    <w:rsid w:val="00CA78C3"/>
    <w:rsid w:val="00CC06D2"/>
    <w:rsid w:val="00CC4711"/>
    <w:rsid w:val="00CC4DBD"/>
    <w:rsid w:val="00CC5EA5"/>
    <w:rsid w:val="00CC670E"/>
    <w:rsid w:val="00CC686B"/>
    <w:rsid w:val="00CD383B"/>
    <w:rsid w:val="00CD7E34"/>
    <w:rsid w:val="00CE2493"/>
    <w:rsid w:val="00CE3B6A"/>
    <w:rsid w:val="00CE5D8B"/>
    <w:rsid w:val="00CE7F05"/>
    <w:rsid w:val="00CF1911"/>
    <w:rsid w:val="00CF485E"/>
    <w:rsid w:val="00CF69F7"/>
    <w:rsid w:val="00D02FA4"/>
    <w:rsid w:val="00D034A9"/>
    <w:rsid w:val="00D068CF"/>
    <w:rsid w:val="00D077CD"/>
    <w:rsid w:val="00D1027B"/>
    <w:rsid w:val="00D1119A"/>
    <w:rsid w:val="00D11366"/>
    <w:rsid w:val="00D156B2"/>
    <w:rsid w:val="00D16EC6"/>
    <w:rsid w:val="00D23C04"/>
    <w:rsid w:val="00D256DA"/>
    <w:rsid w:val="00D259D6"/>
    <w:rsid w:val="00D27E0A"/>
    <w:rsid w:val="00D3009E"/>
    <w:rsid w:val="00D36F62"/>
    <w:rsid w:val="00D3793B"/>
    <w:rsid w:val="00D40E27"/>
    <w:rsid w:val="00D50ACE"/>
    <w:rsid w:val="00D5506E"/>
    <w:rsid w:val="00D636A9"/>
    <w:rsid w:val="00D66061"/>
    <w:rsid w:val="00D66187"/>
    <w:rsid w:val="00D67FD0"/>
    <w:rsid w:val="00D72A9A"/>
    <w:rsid w:val="00D73E4C"/>
    <w:rsid w:val="00D75D3D"/>
    <w:rsid w:val="00D76FCB"/>
    <w:rsid w:val="00D808D5"/>
    <w:rsid w:val="00D94DE8"/>
    <w:rsid w:val="00DA1021"/>
    <w:rsid w:val="00DA41CC"/>
    <w:rsid w:val="00DA45C6"/>
    <w:rsid w:val="00DB50FF"/>
    <w:rsid w:val="00DB522B"/>
    <w:rsid w:val="00DB5A3D"/>
    <w:rsid w:val="00DB7186"/>
    <w:rsid w:val="00DC00EC"/>
    <w:rsid w:val="00DC3EAF"/>
    <w:rsid w:val="00DC6472"/>
    <w:rsid w:val="00DC6E4B"/>
    <w:rsid w:val="00DD0AEC"/>
    <w:rsid w:val="00DD2C60"/>
    <w:rsid w:val="00DD391F"/>
    <w:rsid w:val="00DD732B"/>
    <w:rsid w:val="00DE1471"/>
    <w:rsid w:val="00DE2119"/>
    <w:rsid w:val="00DE22DB"/>
    <w:rsid w:val="00DE5FE5"/>
    <w:rsid w:val="00DF4312"/>
    <w:rsid w:val="00DF50F3"/>
    <w:rsid w:val="00DF6B3D"/>
    <w:rsid w:val="00DF74BF"/>
    <w:rsid w:val="00E00614"/>
    <w:rsid w:val="00E04A1B"/>
    <w:rsid w:val="00E05661"/>
    <w:rsid w:val="00E05CF0"/>
    <w:rsid w:val="00E07232"/>
    <w:rsid w:val="00E1046C"/>
    <w:rsid w:val="00E11636"/>
    <w:rsid w:val="00E1266B"/>
    <w:rsid w:val="00E136A5"/>
    <w:rsid w:val="00E16521"/>
    <w:rsid w:val="00E16F95"/>
    <w:rsid w:val="00E205FD"/>
    <w:rsid w:val="00E21E39"/>
    <w:rsid w:val="00E338ED"/>
    <w:rsid w:val="00E345F1"/>
    <w:rsid w:val="00E50319"/>
    <w:rsid w:val="00E50775"/>
    <w:rsid w:val="00E51A3D"/>
    <w:rsid w:val="00E525A5"/>
    <w:rsid w:val="00E52964"/>
    <w:rsid w:val="00E54624"/>
    <w:rsid w:val="00E54C17"/>
    <w:rsid w:val="00E55FAF"/>
    <w:rsid w:val="00E56514"/>
    <w:rsid w:val="00E60194"/>
    <w:rsid w:val="00E6289A"/>
    <w:rsid w:val="00E629DD"/>
    <w:rsid w:val="00E632CF"/>
    <w:rsid w:val="00E6547F"/>
    <w:rsid w:val="00E66910"/>
    <w:rsid w:val="00E67DA5"/>
    <w:rsid w:val="00E732C5"/>
    <w:rsid w:val="00E7796E"/>
    <w:rsid w:val="00E82E35"/>
    <w:rsid w:val="00E83196"/>
    <w:rsid w:val="00E84A13"/>
    <w:rsid w:val="00E86561"/>
    <w:rsid w:val="00EA16F7"/>
    <w:rsid w:val="00EA588B"/>
    <w:rsid w:val="00EB1A08"/>
    <w:rsid w:val="00EB2B7F"/>
    <w:rsid w:val="00EB3BD8"/>
    <w:rsid w:val="00EB471B"/>
    <w:rsid w:val="00EB4D14"/>
    <w:rsid w:val="00EB5041"/>
    <w:rsid w:val="00EB659C"/>
    <w:rsid w:val="00EC2713"/>
    <w:rsid w:val="00EC4190"/>
    <w:rsid w:val="00EC43C1"/>
    <w:rsid w:val="00EC7221"/>
    <w:rsid w:val="00ED2F6D"/>
    <w:rsid w:val="00ED4735"/>
    <w:rsid w:val="00ED5FB6"/>
    <w:rsid w:val="00ED7A0D"/>
    <w:rsid w:val="00EE0886"/>
    <w:rsid w:val="00EE6098"/>
    <w:rsid w:val="00EE7E08"/>
    <w:rsid w:val="00EF309B"/>
    <w:rsid w:val="00EF5BF8"/>
    <w:rsid w:val="00EF6F28"/>
    <w:rsid w:val="00F00549"/>
    <w:rsid w:val="00F01045"/>
    <w:rsid w:val="00F102B3"/>
    <w:rsid w:val="00F152E9"/>
    <w:rsid w:val="00F16922"/>
    <w:rsid w:val="00F169C0"/>
    <w:rsid w:val="00F232FC"/>
    <w:rsid w:val="00F23526"/>
    <w:rsid w:val="00F2554C"/>
    <w:rsid w:val="00F25E23"/>
    <w:rsid w:val="00F26526"/>
    <w:rsid w:val="00F26B45"/>
    <w:rsid w:val="00F27437"/>
    <w:rsid w:val="00F329A3"/>
    <w:rsid w:val="00F33FE1"/>
    <w:rsid w:val="00F34FB1"/>
    <w:rsid w:val="00F3685C"/>
    <w:rsid w:val="00F371C2"/>
    <w:rsid w:val="00F37A2F"/>
    <w:rsid w:val="00F37B84"/>
    <w:rsid w:val="00F419A8"/>
    <w:rsid w:val="00F42C92"/>
    <w:rsid w:val="00F4401B"/>
    <w:rsid w:val="00F44C56"/>
    <w:rsid w:val="00F479B2"/>
    <w:rsid w:val="00F53CBC"/>
    <w:rsid w:val="00F56A20"/>
    <w:rsid w:val="00F63B4E"/>
    <w:rsid w:val="00F63E52"/>
    <w:rsid w:val="00F64844"/>
    <w:rsid w:val="00F67DC3"/>
    <w:rsid w:val="00F720A2"/>
    <w:rsid w:val="00F720AC"/>
    <w:rsid w:val="00F76D5B"/>
    <w:rsid w:val="00F80EA3"/>
    <w:rsid w:val="00F82098"/>
    <w:rsid w:val="00F82F98"/>
    <w:rsid w:val="00F83960"/>
    <w:rsid w:val="00F961D4"/>
    <w:rsid w:val="00FA14F5"/>
    <w:rsid w:val="00FA2880"/>
    <w:rsid w:val="00FA3218"/>
    <w:rsid w:val="00FA3483"/>
    <w:rsid w:val="00FB520D"/>
    <w:rsid w:val="00FB5430"/>
    <w:rsid w:val="00FB57B5"/>
    <w:rsid w:val="00FB7FA6"/>
    <w:rsid w:val="00FC0ACF"/>
    <w:rsid w:val="00FC0C4C"/>
    <w:rsid w:val="00FC137F"/>
    <w:rsid w:val="00FC275D"/>
    <w:rsid w:val="00FC6620"/>
    <w:rsid w:val="00FD1BF1"/>
    <w:rsid w:val="00FD4659"/>
    <w:rsid w:val="00FE4826"/>
    <w:rsid w:val="00FF4A89"/>
    <w:rsid w:val="00FF612C"/>
    <w:rsid w:val="027B1593"/>
    <w:rsid w:val="03A3F4FE"/>
    <w:rsid w:val="03C2B05A"/>
    <w:rsid w:val="08CEC918"/>
    <w:rsid w:val="0B136B01"/>
    <w:rsid w:val="0B212A37"/>
    <w:rsid w:val="0B3E3125"/>
    <w:rsid w:val="0D0BFF10"/>
    <w:rsid w:val="0D11EF34"/>
    <w:rsid w:val="10EEB2F2"/>
    <w:rsid w:val="12744182"/>
    <w:rsid w:val="128743CB"/>
    <w:rsid w:val="132C5198"/>
    <w:rsid w:val="133FFC35"/>
    <w:rsid w:val="14940CAD"/>
    <w:rsid w:val="1638514C"/>
    <w:rsid w:val="16FB314D"/>
    <w:rsid w:val="184697DA"/>
    <w:rsid w:val="18B44BB6"/>
    <w:rsid w:val="19A9A458"/>
    <w:rsid w:val="19F79977"/>
    <w:rsid w:val="1AEBF9F3"/>
    <w:rsid w:val="2009D497"/>
    <w:rsid w:val="207E193E"/>
    <w:rsid w:val="229E0FC7"/>
    <w:rsid w:val="242546B0"/>
    <w:rsid w:val="2451EFDE"/>
    <w:rsid w:val="2627D2B5"/>
    <w:rsid w:val="27B325BD"/>
    <w:rsid w:val="2A41CC2A"/>
    <w:rsid w:val="2A653BEF"/>
    <w:rsid w:val="2AC3D9E2"/>
    <w:rsid w:val="2C283969"/>
    <w:rsid w:val="2E495059"/>
    <w:rsid w:val="2EA6D1D1"/>
    <w:rsid w:val="3055AE30"/>
    <w:rsid w:val="337072F4"/>
    <w:rsid w:val="3431A34B"/>
    <w:rsid w:val="35290C5F"/>
    <w:rsid w:val="3682382E"/>
    <w:rsid w:val="37927D30"/>
    <w:rsid w:val="37EB7255"/>
    <w:rsid w:val="37F896D6"/>
    <w:rsid w:val="3861F74B"/>
    <w:rsid w:val="38E25CE7"/>
    <w:rsid w:val="3A704D63"/>
    <w:rsid w:val="3CD95D40"/>
    <w:rsid w:val="3F15AC33"/>
    <w:rsid w:val="4055655D"/>
    <w:rsid w:val="426798AA"/>
    <w:rsid w:val="458B3C8F"/>
    <w:rsid w:val="46F16FEA"/>
    <w:rsid w:val="47561293"/>
    <w:rsid w:val="4869DDD7"/>
    <w:rsid w:val="48D53B49"/>
    <w:rsid w:val="49405752"/>
    <w:rsid w:val="49A96945"/>
    <w:rsid w:val="4BD2BF83"/>
    <w:rsid w:val="50585EEF"/>
    <w:rsid w:val="513CCACB"/>
    <w:rsid w:val="5150C93A"/>
    <w:rsid w:val="5158EB13"/>
    <w:rsid w:val="529F9D7A"/>
    <w:rsid w:val="537C0C24"/>
    <w:rsid w:val="567FCBEE"/>
    <w:rsid w:val="574505BC"/>
    <w:rsid w:val="5857C2F6"/>
    <w:rsid w:val="59CE09F7"/>
    <w:rsid w:val="5C2D0833"/>
    <w:rsid w:val="5E4917CC"/>
    <w:rsid w:val="5F30EA8E"/>
    <w:rsid w:val="60668018"/>
    <w:rsid w:val="63487926"/>
    <w:rsid w:val="658E781D"/>
    <w:rsid w:val="68B8EC55"/>
    <w:rsid w:val="6C82C629"/>
    <w:rsid w:val="6DBE16BE"/>
    <w:rsid w:val="6E0683EF"/>
    <w:rsid w:val="711EF6C8"/>
    <w:rsid w:val="734AD528"/>
    <w:rsid w:val="751B9CAD"/>
    <w:rsid w:val="7523C3E1"/>
    <w:rsid w:val="75A77E09"/>
    <w:rsid w:val="75C668F2"/>
    <w:rsid w:val="766375A1"/>
    <w:rsid w:val="7B2BA2B1"/>
    <w:rsid w:val="7BA13454"/>
    <w:rsid w:val="7E5EEC5D"/>
    <w:rsid w:val="7E7B8F0E"/>
    <w:rsid w:val="7F28B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68228"/>
  <w15:docId w15:val="{C29277DE-E866-43EC-A5AD-761646D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6BF"/>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07C26"/>
    <w:pPr>
      <w:tabs>
        <w:tab w:val="center" w:pos="4703"/>
        <w:tab w:val="right" w:pos="9406"/>
      </w:tabs>
      <w:spacing w:after="0" w:line="240" w:lineRule="auto"/>
    </w:pPr>
  </w:style>
  <w:style w:type="character" w:customStyle="1" w:styleId="En-tteCar">
    <w:name w:val="En-tête Car"/>
    <w:basedOn w:val="Policepardfaut"/>
    <w:link w:val="En-tte"/>
    <w:uiPriority w:val="99"/>
    <w:rsid w:val="00307C26"/>
  </w:style>
  <w:style w:type="paragraph" w:styleId="Pieddepage">
    <w:name w:val="footer"/>
    <w:basedOn w:val="Normal"/>
    <w:link w:val="PieddepageCar"/>
    <w:uiPriority w:val="99"/>
    <w:unhideWhenUsed/>
    <w:rsid w:val="00307C2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307C26"/>
  </w:style>
  <w:style w:type="character" w:customStyle="1" w:styleId="Policepardfaut1">
    <w:name w:val="Police par défaut1"/>
    <w:rsid w:val="001D7AED"/>
  </w:style>
  <w:style w:type="paragraph" w:styleId="Paragraphedeliste">
    <w:name w:val="List Paragraph"/>
    <w:aliases w:val="Citation List,본문(내용),List Paragraph (numbered (a)),Colorful List - Accent 11,Colorful List - Accent 11CxSpLast,List Paragraph (numbered (a))CxSpLast,List Paragraph (numbered (a))CxSpLastCxSpLast,Bullets,Bullet,List Paragraph1,Liste 1"/>
    <w:basedOn w:val="Normal"/>
    <w:link w:val="ParagraphedelisteCar"/>
    <w:uiPriority w:val="34"/>
    <w:qFormat/>
    <w:rsid w:val="001D0486"/>
    <w:pPr>
      <w:ind w:left="720"/>
      <w:contextualSpacing/>
    </w:pPr>
  </w:style>
  <w:style w:type="paragraph" w:styleId="Textedebulles">
    <w:name w:val="Balloon Text"/>
    <w:basedOn w:val="Normal"/>
    <w:link w:val="TextedebullesCar"/>
    <w:uiPriority w:val="99"/>
    <w:semiHidden/>
    <w:unhideWhenUsed/>
    <w:rsid w:val="00A12E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2E06"/>
    <w:rPr>
      <w:rFonts w:ascii="Segoe UI" w:hAnsi="Segoe UI" w:cs="Segoe UI"/>
      <w:sz w:val="18"/>
      <w:szCs w:val="18"/>
    </w:rPr>
  </w:style>
  <w:style w:type="character" w:styleId="Lienhypertexte">
    <w:name w:val="Hyperlink"/>
    <w:basedOn w:val="Policepardfaut"/>
    <w:uiPriority w:val="99"/>
    <w:unhideWhenUsed/>
    <w:rsid w:val="00A762E8"/>
    <w:rPr>
      <w:color w:val="0563C1" w:themeColor="hyperlink"/>
      <w:u w:val="single"/>
    </w:rPr>
  </w:style>
  <w:style w:type="character" w:styleId="Mentionnonrsolue">
    <w:name w:val="Unresolved Mention"/>
    <w:basedOn w:val="Policepardfaut"/>
    <w:uiPriority w:val="99"/>
    <w:semiHidden/>
    <w:unhideWhenUsed/>
    <w:rsid w:val="00A762E8"/>
    <w:rPr>
      <w:color w:val="605E5C"/>
      <w:shd w:val="clear" w:color="auto" w:fill="E1DFDD"/>
    </w:rPr>
  </w:style>
  <w:style w:type="paragraph" w:styleId="Liste">
    <w:name w:val="List"/>
    <w:basedOn w:val="Normal"/>
    <w:rsid w:val="00DF74BF"/>
    <w:pPr>
      <w:spacing w:after="80" w:line="240" w:lineRule="auto"/>
      <w:ind w:left="283" w:hanging="283"/>
    </w:pPr>
    <w:rPr>
      <w:rFonts w:ascii="Times New Roman" w:eastAsia="Times New Roman" w:hAnsi="Times New Roman" w:cs="Times New Roman"/>
      <w:sz w:val="24"/>
      <w:szCs w:val="24"/>
      <w:lang w:val="en-US"/>
    </w:rPr>
  </w:style>
  <w:style w:type="paragraph" w:styleId="Retraitnormal">
    <w:name w:val="Normal Indent"/>
    <w:basedOn w:val="Normal"/>
    <w:rsid w:val="00DF74BF"/>
    <w:pPr>
      <w:spacing w:after="80" w:line="240" w:lineRule="auto"/>
      <w:ind w:left="708"/>
    </w:pPr>
    <w:rPr>
      <w:rFonts w:ascii="Times New Roman" w:eastAsia="Times New Roman" w:hAnsi="Times New Roman" w:cs="Times New Roman"/>
      <w:sz w:val="24"/>
      <w:szCs w:val="24"/>
      <w:lang w:val="en-U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rsid w:val="00DF74BF"/>
    <w:rPr>
      <w:lang w:val="fr-FR"/>
    </w:rPr>
  </w:style>
  <w:style w:type="paragraph" w:customStyle="1" w:styleId="Default">
    <w:name w:val="Default"/>
    <w:rsid w:val="00DF74BF"/>
    <w:pPr>
      <w:autoSpaceDE w:val="0"/>
      <w:autoSpaceDN w:val="0"/>
      <w:adjustRightInd w:val="0"/>
      <w:spacing w:after="134" w:line="240" w:lineRule="auto"/>
      <w:ind w:right="-14"/>
      <w:jc w:val="both"/>
    </w:pPr>
    <w:rPr>
      <w:rFonts w:ascii="Times New Roman" w:eastAsia="Times New Roman" w:hAnsi="Times New Roman" w:cs="Times New Roman"/>
      <w:color w:val="000000"/>
      <w:sz w:val="24"/>
      <w:szCs w:val="24"/>
    </w:rPr>
  </w:style>
  <w:style w:type="paragraph" w:styleId="Sansinterligne">
    <w:name w:val="No Spacing"/>
    <w:uiPriority w:val="1"/>
    <w:qFormat/>
    <w:rsid w:val="00DF74BF"/>
    <w:pPr>
      <w:spacing w:after="0" w:line="240" w:lineRule="auto"/>
    </w:pPr>
    <w:rPr>
      <w:rFonts w:eastAsiaTheme="minorEastAsia"/>
      <w:lang w:val="fr-FR" w:eastAsia="fr-FR"/>
    </w:rPr>
  </w:style>
  <w:style w:type="paragraph" w:styleId="Commentaire">
    <w:name w:val="annotation text"/>
    <w:basedOn w:val="Normal"/>
    <w:link w:val="CommentaireCar"/>
    <w:uiPriority w:val="99"/>
    <w:semiHidden/>
    <w:unhideWhenUsed/>
    <w:rsid w:val="0012461A"/>
    <w:pPr>
      <w:spacing w:after="0" w:line="240" w:lineRule="auto"/>
    </w:pPr>
    <w:rPr>
      <w:rFonts w:ascii="Times New Roman" w:eastAsia="Times New Roman" w:hAnsi="Times New Roman" w:cs="Times New Roman"/>
      <w:sz w:val="20"/>
      <w:szCs w:val="20"/>
      <w:lang w:val="fr-CA" w:eastAsia="fr-FR"/>
    </w:rPr>
  </w:style>
  <w:style w:type="character" w:customStyle="1" w:styleId="CommentaireCar">
    <w:name w:val="Commentaire Car"/>
    <w:basedOn w:val="Policepardfaut"/>
    <w:link w:val="Commentaire"/>
    <w:uiPriority w:val="99"/>
    <w:semiHidden/>
    <w:rsid w:val="0012461A"/>
    <w:rPr>
      <w:rFonts w:ascii="Times New Roman" w:eastAsia="Times New Roman" w:hAnsi="Times New Roman" w:cs="Times New Roman"/>
      <w:sz w:val="20"/>
      <w:szCs w:val="20"/>
      <w:lang w:val="fr-CA" w:eastAsia="fr-FR"/>
    </w:rPr>
  </w:style>
  <w:style w:type="character" w:styleId="Marquedecommentaire">
    <w:name w:val="annotation reference"/>
    <w:uiPriority w:val="99"/>
    <w:semiHidden/>
    <w:unhideWhenUsed/>
    <w:rsid w:val="0012461A"/>
    <w:rPr>
      <w:sz w:val="16"/>
      <w:szCs w:val="16"/>
    </w:rPr>
  </w:style>
  <w:style w:type="paragraph" w:styleId="Retraitcorpsdetexte">
    <w:name w:val="Body Text Indent"/>
    <w:basedOn w:val="Normal"/>
    <w:link w:val="RetraitcorpsdetexteCar"/>
    <w:semiHidden/>
    <w:rsid w:val="00541162"/>
    <w:pPr>
      <w:tabs>
        <w:tab w:val="left" w:pos="-720"/>
      </w:tabs>
      <w:suppressAutoHyphens/>
      <w:spacing w:after="0" w:line="240" w:lineRule="auto"/>
      <w:jc w:val="both"/>
    </w:pPr>
    <w:rPr>
      <w:rFonts w:ascii="Times New Roman" w:eastAsia="Times New Roman" w:hAnsi="Times New Roman" w:cs="Times New Roman"/>
      <w:spacing w:val="-2"/>
      <w:sz w:val="24"/>
      <w:szCs w:val="20"/>
      <w:lang w:val="en-US" w:eastAsia="it-IT"/>
    </w:rPr>
  </w:style>
  <w:style w:type="character" w:customStyle="1" w:styleId="RetraitcorpsdetexteCar">
    <w:name w:val="Retrait corps de texte Car"/>
    <w:basedOn w:val="Policepardfaut"/>
    <w:link w:val="Retraitcorpsdetexte"/>
    <w:semiHidden/>
    <w:rsid w:val="00541162"/>
    <w:rPr>
      <w:rFonts w:ascii="Times New Roman" w:eastAsia="Times New Roman" w:hAnsi="Times New Roman" w:cs="Times New Roman"/>
      <w:spacing w:val="-2"/>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3271">
      <w:bodyDiv w:val="1"/>
      <w:marLeft w:val="0"/>
      <w:marRight w:val="0"/>
      <w:marTop w:val="0"/>
      <w:marBottom w:val="0"/>
      <w:divBdr>
        <w:top w:val="none" w:sz="0" w:space="0" w:color="auto"/>
        <w:left w:val="none" w:sz="0" w:space="0" w:color="auto"/>
        <w:bottom w:val="none" w:sz="0" w:space="0" w:color="auto"/>
        <w:right w:val="none" w:sz="0" w:space="0" w:color="auto"/>
      </w:divBdr>
    </w:div>
    <w:div w:id="552887301">
      <w:bodyDiv w:val="1"/>
      <w:marLeft w:val="0"/>
      <w:marRight w:val="0"/>
      <w:marTop w:val="0"/>
      <w:marBottom w:val="0"/>
      <w:divBdr>
        <w:top w:val="none" w:sz="0" w:space="0" w:color="auto"/>
        <w:left w:val="none" w:sz="0" w:space="0" w:color="auto"/>
        <w:bottom w:val="none" w:sz="0" w:space="0" w:color="auto"/>
        <w:right w:val="none" w:sz="0" w:space="0" w:color="auto"/>
      </w:divBdr>
    </w:div>
    <w:div w:id="625232377">
      <w:bodyDiv w:val="1"/>
      <w:marLeft w:val="0"/>
      <w:marRight w:val="0"/>
      <w:marTop w:val="0"/>
      <w:marBottom w:val="0"/>
      <w:divBdr>
        <w:top w:val="none" w:sz="0" w:space="0" w:color="auto"/>
        <w:left w:val="none" w:sz="0" w:space="0" w:color="auto"/>
        <w:bottom w:val="none" w:sz="0" w:space="0" w:color="auto"/>
        <w:right w:val="none" w:sz="0" w:space="0" w:color="auto"/>
      </w:divBdr>
    </w:div>
    <w:div w:id="863716919">
      <w:bodyDiv w:val="1"/>
      <w:marLeft w:val="0"/>
      <w:marRight w:val="0"/>
      <w:marTop w:val="0"/>
      <w:marBottom w:val="0"/>
      <w:divBdr>
        <w:top w:val="none" w:sz="0" w:space="0" w:color="auto"/>
        <w:left w:val="none" w:sz="0" w:space="0" w:color="auto"/>
        <w:bottom w:val="none" w:sz="0" w:space="0" w:color="auto"/>
        <w:right w:val="none" w:sz="0" w:space="0" w:color="auto"/>
      </w:divBdr>
    </w:div>
    <w:div w:id="1004551534">
      <w:bodyDiv w:val="1"/>
      <w:marLeft w:val="0"/>
      <w:marRight w:val="0"/>
      <w:marTop w:val="0"/>
      <w:marBottom w:val="0"/>
      <w:divBdr>
        <w:top w:val="none" w:sz="0" w:space="0" w:color="auto"/>
        <w:left w:val="none" w:sz="0" w:space="0" w:color="auto"/>
        <w:bottom w:val="none" w:sz="0" w:space="0" w:color="auto"/>
        <w:right w:val="none" w:sz="0" w:space="0" w:color="auto"/>
      </w:divBdr>
    </w:div>
    <w:div w:id="1036543996">
      <w:bodyDiv w:val="1"/>
      <w:marLeft w:val="0"/>
      <w:marRight w:val="0"/>
      <w:marTop w:val="0"/>
      <w:marBottom w:val="0"/>
      <w:divBdr>
        <w:top w:val="none" w:sz="0" w:space="0" w:color="auto"/>
        <w:left w:val="none" w:sz="0" w:space="0" w:color="auto"/>
        <w:bottom w:val="none" w:sz="0" w:space="0" w:color="auto"/>
        <w:right w:val="none" w:sz="0" w:space="0" w:color="auto"/>
      </w:divBdr>
    </w:div>
    <w:div w:id="1215463102">
      <w:bodyDiv w:val="1"/>
      <w:marLeft w:val="0"/>
      <w:marRight w:val="0"/>
      <w:marTop w:val="0"/>
      <w:marBottom w:val="0"/>
      <w:divBdr>
        <w:top w:val="none" w:sz="0" w:space="0" w:color="auto"/>
        <w:left w:val="none" w:sz="0" w:space="0" w:color="auto"/>
        <w:bottom w:val="none" w:sz="0" w:space="0" w:color="auto"/>
        <w:right w:val="none" w:sz="0" w:space="0" w:color="auto"/>
      </w:divBdr>
    </w:div>
    <w:div w:id="1247491705">
      <w:bodyDiv w:val="1"/>
      <w:marLeft w:val="0"/>
      <w:marRight w:val="0"/>
      <w:marTop w:val="0"/>
      <w:marBottom w:val="0"/>
      <w:divBdr>
        <w:top w:val="none" w:sz="0" w:space="0" w:color="auto"/>
        <w:left w:val="none" w:sz="0" w:space="0" w:color="auto"/>
        <w:bottom w:val="none" w:sz="0" w:space="0" w:color="auto"/>
        <w:right w:val="none" w:sz="0" w:space="0" w:color="auto"/>
      </w:divBdr>
    </w:div>
    <w:div w:id="1445610807">
      <w:bodyDiv w:val="1"/>
      <w:marLeft w:val="0"/>
      <w:marRight w:val="0"/>
      <w:marTop w:val="0"/>
      <w:marBottom w:val="0"/>
      <w:divBdr>
        <w:top w:val="none" w:sz="0" w:space="0" w:color="auto"/>
        <w:left w:val="none" w:sz="0" w:space="0" w:color="auto"/>
        <w:bottom w:val="none" w:sz="0" w:space="0" w:color="auto"/>
        <w:right w:val="none" w:sz="0" w:space="0" w:color="auto"/>
      </w:divBdr>
    </w:div>
    <w:div w:id="1782409073">
      <w:bodyDiv w:val="1"/>
      <w:marLeft w:val="0"/>
      <w:marRight w:val="0"/>
      <w:marTop w:val="0"/>
      <w:marBottom w:val="0"/>
      <w:divBdr>
        <w:top w:val="none" w:sz="0" w:space="0" w:color="auto"/>
        <w:left w:val="none" w:sz="0" w:space="0" w:color="auto"/>
        <w:bottom w:val="none" w:sz="0" w:space="0" w:color="auto"/>
        <w:right w:val="none" w:sz="0" w:space="0" w:color="auto"/>
      </w:divBdr>
    </w:div>
    <w:div w:id="1826778520">
      <w:bodyDiv w:val="1"/>
      <w:marLeft w:val="0"/>
      <w:marRight w:val="0"/>
      <w:marTop w:val="0"/>
      <w:marBottom w:val="0"/>
      <w:divBdr>
        <w:top w:val="none" w:sz="0" w:space="0" w:color="auto"/>
        <w:left w:val="none" w:sz="0" w:space="0" w:color="auto"/>
        <w:bottom w:val="none" w:sz="0" w:space="0" w:color="auto"/>
        <w:right w:val="none" w:sz="0" w:space="0" w:color="auto"/>
      </w:divBdr>
    </w:div>
    <w:div w:id="2140030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acamsarl21@gmail.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hdiallo2@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13911816919@163.com" TargetMode="External"/><Relationship Id="rId5" Type="http://schemas.openxmlformats.org/officeDocument/2006/relationships/styles" Target="styles.xml"/><Relationship Id="rId15" Type="http://schemas.openxmlformats.org/officeDocument/2006/relationships/hyperlink" Target="mailto:tamim-dar.sylla@ageroute.gov.gn" TargetMode="External"/><Relationship Id="rId23" Type="http://schemas.openxmlformats.org/officeDocument/2006/relationships/theme" Target="theme/theme1.xml"/><Relationship Id="rId10" Type="http://schemas.openxmlformats.org/officeDocument/2006/relationships/hyperlink" Target="mailto:13911816919@163.com"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arre.geopogui@ageroute.gov.gn"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png"/><Relationship Id="rId3" Type="http://schemas.openxmlformats.org/officeDocument/2006/relationships/image" Target="media/image6.jpg"/><Relationship Id="rId7" Type="http://schemas.openxmlformats.org/officeDocument/2006/relationships/image" Target="media/image10.png"/><Relationship Id="rId12" Type="http://schemas.openxmlformats.org/officeDocument/2006/relationships/image" Target="media/image15.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png"/><Relationship Id="rId4" Type="http://schemas.openxmlformats.org/officeDocument/2006/relationships/image" Target="media/image7.jpeg"/><Relationship Id="rId9" Type="http://schemas.openxmlformats.org/officeDocument/2006/relationships/image" Target="media/image12.jpeg"/><Relationship Id="rId1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tat xmlns="338f1fc9-614d-4d06-a2b2-afa4178e1989" xsi:nil="true"/>
    <Responsable xmlns="338f1fc9-614d-4d06-a2b2-afa4178e1989" xsi:nil="true"/>
    <Date xmlns="338f1fc9-614d-4d06-a2b2-afa4178e1989" xsi:nil="true"/>
    <lcf76f155ced4ddcb4097134ff3c332f xmlns="338f1fc9-614d-4d06-a2b2-afa4178e1989">
      <Terms xmlns="http://schemas.microsoft.com/office/infopath/2007/PartnerControls"/>
    </lcf76f155ced4ddcb4097134ff3c332f>
    <_Flow_SignoffStatus xmlns="338f1fc9-614d-4d06-a2b2-afa4178e1989" xsi:nil="true"/>
    <TaxCatchAll xmlns="7af3df77-43c9-46cf-b385-fc77ec90ce36" xsi:nil="true"/>
    <Commentaires xmlns="338f1fc9-614d-4d06-a2b2-afa4178e19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DF2FF4A48FCF4D88173B4B28F047BD" ma:contentTypeVersion="20" ma:contentTypeDescription="Create a new document." ma:contentTypeScope="" ma:versionID="1280ff86c94d15cf0c6bb9a4ec62131e">
  <xsd:schema xmlns:xsd="http://www.w3.org/2001/XMLSchema" xmlns:xs="http://www.w3.org/2001/XMLSchema" xmlns:p="http://schemas.microsoft.com/office/2006/metadata/properties" xmlns:ns2="338f1fc9-614d-4d06-a2b2-afa4178e1989" xmlns:ns3="7af3df77-43c9-46cf-b385-fc77ec90ce36" targetNamespace="http://schemas.microsoft.com/office/2006/metadata/properties" ma:root="true" ma:fieldsID="e1f63b525ff8f7a364417b1c5746cc2b" ns2:_="" ns3:_="">
    <xsd:import namespace="338f1fc9-614d-4d06-a2b2-afa4178e1989"/>
    <xsd:import namespace="7af3df77-43c9-46cf-b385-fc77ec90c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Etat" minOccurs="0"/>
                <xsd:element ref="ns2:Responsable" minOccurs="0"/>
                <xsd:element ref="ns2:Date" minOccurs="0"/>
                <xsd:element ref="ns2:Commentair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f1fc9-614d-4d06-a2b2-afa4178e1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tat" ma:index="12" nillable="true" ma:displayName="Etat" ma:format="Dropdown" ma:internalName="Etat">
      <xsd:simpleType>
        <xsd:restriction base="dms:Text">
          <xsd:maxLength value="255"/>
        </xsd:restriction>
      </xsd:simpleType>
    </xsd:element>
    <xsd:element name="Responsable" ma:index="13" nillable="true" ma:displayName="Responsable" ma:format="Dropdown" ma:internalName="Responsable">
      <xsd:simpleType>
        <xsd:restriction base="dms:Text">
          <xsd:maxLength value="255"/>
        </xsd:restriction>
      </xsd:simpleType>
    </xsd:element>
    <xsd:element name="Date" ma:index="14" nillable="true" ma:displayName="Date" ma:format="DateOnly" ma:internalName="Date">
      <xsd:simpleType>
        <xsd:restriction base="dms:DateTime"/>
      </xsd:simpleType>
    </xsd:element>
    <xsd:element name="Commentaires" ma:index="15" nillable="true" ma:displayName="Commentaires" ma:format="Dropdown" ma:internalName="Commentair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256bcb3-f973-467f-947f-29a053afcf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f3df77-43c9-46cf-b385-fc77ec90ce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27cb4e-29cb-45c8-a858-3f7744fd30c8}" ma:internalName="TaxCatchAll" ma:showField="CatchAllData" ma:web="7af3df77-43c9-46cf-b385-fc77ec90c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77B90-0C5E-4461-9FC6-63D062EB008D}">
  <ds:schemaRefs>
    <ds:schemaRef ds:uri="http://schemas.microsoft.com/office/2006/metadata/properties"/>
    <ds:schemaRef ds:uri="http://schemas.microsoft.com/office/infopath/2007/PartnerControls"/>
    <ds:schemaRef ds:uri="338f1fc9-614d-4d06-a2b2-afa4178e1989"/>
    <ds:schemaRef ds:uri="7af3df77-43c9-46cf-b385-fc77ec90ce36"/>
  </ds:schemaRefs>
</ds:datastoreItem>
</file>

<file path=customXml/itemProps2.xml><?xml version="1.0" encoding="utf-8"?>
<ds:datastoreItem xmlns:ds="http://schemas.openxmlformats.org/officeDocument/2006/customXml" ds:itemID="{D8B88D49-2B49-463E-BC4E-1994762CF303}">
  <ds:schemaRefs>
    <ds:schemaRef ds:uri="http://schemas.microsoft.com/sharepoint/v3/contenttype/forms"/>
  </ds:schemaRefs>
</ds:datastoreItem>
</file>

<file path=customXml/itemProps3.xml><?xml version="1.0" encoding="utf-8"?>
<ds:datastoreItem xmlns:ds="http://schemas.openxmlformats.org/officeDocument/2006/customXml" ds:itemID="{1C2FBC3D-23A4-4D88-9F2F-477903A7C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f1fc9-614d-4d06-a2b2-afa4178e1989"/>
    <ds:schemaRef ds:uri="7af3df77-43c9-46cf-b385-fc77ec90c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729</Words>
  <Characters>4014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Tamim Dar SYLLA</cp:lastModifiedBy>
  <cp:revision>24</cp:revision>
  <cp:lastPrinted>2024-12-03T16:26:00Z</cp:lastPrinted>
  <dcterms:created xsi:type="dcterms:W3CDTF">2025-01-28T15:25:00Z</dcterms:created>
  <dcterms:modified xsi:type="dcterms:W3CDTF">2026-09-23T08:36:00Z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0x01010036DF2FF4A48FCF4D88173B4B28F047BD</vt:lpwstr>
  </property>
</Properties>
</file>